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02B13514" w:rsidR="00700DAC" w:rsidRPr="00CE3E4E" w:rsidRDefault="00CE3E4E" w:rsidP="008936FE">
      <w:pPr>
        <w:rPr>
          <w:b/>
          <w:sz w:val="2"/>
          <w:szCs w:val="44"/>
        </w:rPr>
      </w:pPr>
      <w:r>
        <w:rPr>
          <w:b/>
          <w:noProof/>
          <w:sz w:val="44"/>
          <w:szCs w:val="44"/>
          <w:lang w:val="en-IN" w:eastAsia="en-IN"/>
        </w:rPr>
        <w:t xml:space="preserve"> </w:t>
      </w:r>
      <w:r w:rsidR="007F5C75" w:rsidRPr="007F5C75">
        <w:rPr>
          <w:noProof/>
        </w:rPr>
        <w:drawing>
          <wp:inline distT="0" distB="0" distL="0" distR="0" wp14:anchorId="634DFBC2" wp14:editId="2981F6DB">
            <wp:extent cx="6285353" cy="300164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5440" cy="3011238"/>
                    </a:xfrm>
                    <a:prstGeom prst="rect">
                      <a:avLst/>
                    </a:prstGeom>
                  </pic:spPr>
                </pic:pic>
              </a:graphicData>
            </a:graphic>
          </wp:inline>
        </w:drawing>
      </w:r>
    </w:p>
    <w:tbl>
      <w:tblPr>
        <w:tblStyle w:val="TableGrid"/>
        <w:tblW w:w="993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700DAC" w14:paraId="39D37EAF" w14:textId="77777777" w:rsidTr="007F5C75">
        <w:trPr>
          <w:trHeight w:val="3685"/>
        </w:trPr>
        <w:tc>
          <w:tcPr>
            <w:tcW w:w="9939" w:type="dxa"/>
            <w:shd w:val="clear" w:color="auto" w:fill="70AD47"/>
          </w:tcPr>
          <w:p w14:paraId="5B74C9A3" w14:textId="724BCCF0" w:rsidR="00700DAC" w:rsidRPr="00CD65E2" w:rsidRDefault="00D27A3A" w:rsidP="00254842">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Model Curriculum</w:t>
            </w:r>
            <w:r w:rsidR="00C55E1A" w:rsidRPr="00CD65E2">
              <w:rPr>
                <w:rFonts w:asciiTheme="majorHAnsi" w:hAnsiTheme="majorHAnsi" w:cstheme="minorHAnsi"/>
                <w:b/>
                <w:color w:val="FFFFFF" w:themeColor="background1"/>
                <w:sz w:val="56"/>
                <w:szCs w:val="56"/>
              </w:rPr>
              <w:t xml:space="preserve"> </w:t>
            </w:r>
          </w:p>
          <w:p w14:paraId="56F36C2F" w14:textId="77777777" w:rsidR="00511CF1" w:rsidRPr="00F61478" w:rsidRDefault="00511CF1" w:rsidP="00153A1E">
            <w:pPr>
              <w:ind w:left="426"/>
              <w:rPr>
                <w:rFonts w:cstheme="minorHAnsi"/>
                <w:b/>
                <w:color w:val="FFFFFF" w:themeColor="background1"/>
                <w:sz w:val="28"/>
                <w:szCs w:val="28"/>
              </w:rPr>
            </w:pPr>
          </w:p>
          <w:p w14:paraId="7CC9F9BB" w14:textId="0E7E59E0" w:rsidR="00F41DD3" w:rsidRPr="00F61181" w:rsidRDefault="002428E1"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sidR="00511CF1" w:rsidRPr="00F61181">
              <w:rPr>
                <w:rFonts w:cstheme="minorHAnsi"/>
                <w:b/>
                <w:color w:val="FFFFFF" w:themeColor="background1"/>
                <w:sz w:val="28"/>
                <w:szCs w:val="28"/>
              </w:rPr>
              <w:t>Name:</w:t>
            </w:r>
            <w:r w:rsidR="00987E4B" w:rsidRPr="00F61181">
              <w:rPr>
                <w:rFonts w:cstheme="minorHAnsi"/>
                <w:b/>
                <w:color w:val="FFFFFF" w:themeColor="background1"/>
                <w:sz w:val="28"/>
                <w:szCs w:val="28"/>
              </w:rPr>
              <w:t xml:space="preserve"> </w:t>
            </w:r>
            <w:r w:rsidR="005C68FB">
              <w:rPr>
                <w:rFonts w:cstheme="minorHAnsi"/>
                <w:b/>
                <w:color w:val="FFFFFF" w:themeColor="background1"/>
                <w:sz w:val="28"/>
                <w:szCs w:val="28"/>
              </w:rPr>
              <w:t xml:space="preserve">Supply Chain </w:t>
            </w:r>
            <w:r w:rsidR="00F64AE5">
              <w:rPr>
                <w:rFonts w:cstheme="minorHAnsi"/>
                <w:b/>
                <w:color w:val="FFFFFF" w:themeColor="background1"/>
                <w:sz w:val="28"/>
                <w:szCs w:val="28"/>
              </w:rPr>
              <w:t>Executive</w:t>
            </w:r>
          </w:p>
          <w:p w14:paraId="7E34DCC2" w14:textId="2F04F104" w:rsidR="00511CF1" w:rsidRPr="00F61181" w:rsidRDefault="00017746" w:rsidP="00254842">
            <w:pPr>
              <w:ind w:left="1440"/>
              <w:rPr>
                <w:rFonts w:cstheme="minorHAnsi"/>
                <w:b/>
                <w:color w:val="FFFFFF" w:themeColor="background1"/>
                <w:sz w:val="28"/>
                <w:szCs w:val="28"/>
              </w:rPr>
            </w:pPr>
            <w:r>
              <w:rPr>
                <w:rFonts w:cstheme="minorHAnsi"/>
                <w:b/>
                <w:color w:val="FFFFFF" w:themeColor="background1"/>
                <w:sz w:val="28"/>
                <w:szCs w:val="28"/>
              </w:rPr>
              <w:t xml:space="preserve">   </w:t>
            </w:r>
            <w:r w:rsidR="00F41DD3" w:rsidRPr="00F61181">
              <w:rPr>
                <w:rFonts w:cstheme="minorHAnsi"/>
                <w:b/>
                <w:color w:val="FFFFFF" w:themeColor="background1"/>
                <w:sz w:val="28"/>
                <w:szCs w:val="28"/>
              </w:rPr>
              <w:t>(</w:t>
            </w:r>
            <w:r>
              <w:rPr>
                <w:rFonts w:cstheme="minorHAnsi"/>
                <w:b/>
                <w:color w:val="FFFFFF" w:themeColor="background1"/>
                <w:sz w:val="28"/>
                <w:szCs w:val="28"/>
              </w:rPr>
              <w:t>Options</w:t>
            </w:r>
            <w:r w:rsidR="00987E4B" w:rsidRPr="00F61181">
              <w:rPr>
                <w:rFonts w:cstheme="minorHAnsi"/>
                <w:b/>
                <w:color w:val="FFFFFF" w:themeColor="background1"/>
                <w:sz w:val="28"/>
                <w:szCs w:val="28"/>
              </w:rPr>
              <w:t>: /</w:t>
            </w:r>
            <w:r>
              <w:t xml:space="preserve"> </w:t>
            </w:r>
            <w:r w:rsidRPr="00017746">
              <w:rPr>
                <w:rFonts w:cstheme="minorHAnsi"/>
                <w:b/>
                <w:color w:val="FFFFFF" w:themeColor="background1"/>
                <w:sz w:val="28"/>
                <w:szCs w:val="28"/>
              </w:rPr>
              <w:t>Perform customs clearance field activities</w:t>
            </w:r>
            <w:r w:rsidR="00F41DD3" w:rsidRPr="00F61181">
              <w:rPr>
                <w:rFonts w:cstheme="minorHAnsi"/>
                <w:b/>
                <w:color w:val="FFFFFF" w:themeColor="background1"/>
                <w:sz w:val="28"/>
                <w:szCs w:val="28"/>
              </w:rPr>
              <w:t>)</w:t>
            </w:r>
            <w:r w:rsidR="00C55E1A">
              <w:rPr>
                <w:rFonts w:cstheme="minorHAnsi"/>
                <w:b/>
                <w:color w:val="FFFFFF" w:themeColor="background1"/>
                <w:sz w:val="28"/>
                <w:szCs w:val="28"/>
              </w:rPr>
              <w:t xml:space="preserve"> </w:t>
            </w:r>
          </w:p>
          <w:p w14:paraId="3FF2B4C5" w14:textId="77777777" w:rsidR="00B9202C" w:rsidRPr="00F61181" w:rsidRDefault="00B9202C" w:rsidP="00153A1E">
            <w:pPr>
              <w:ind w:left="426"/>
              <w:rPr>
                <w:rFonts w:cstheme="minorHAnsi"/>
                <w:b/>
                <w:color w:val="FFFFFF" w:themeColor="background1"/>
                <w:sz w:val="28"/>
                <w:szCs w:val="28"/>
              </w:rPr>
            </w:pPr>
          </w:p>
          <w:p w14:paraId="354E2B17" w14:textId="59F79DC0" w:rsidR="00987E4B" w:rsidRDefault="00987E4B" w:rsidP="00153A1E">
            <w:pPr>
              <w:ind w:left="426"/>
              <w:rPr>
                <w:rFonts w:cstheme="minorHAnsi"/>
                <w:color w:val="4047EE"/>
                <w:sz w:val="21"/>
                <w:szCs w:val="24"/>
              </w:rPr>
            </w:pPr>
            <w:r w:rsidRPr="00F61181">
              <w:rPr>
                <w:rFonts w:cstheme="minorHAnsi"/>
                <w:b/>
                <w:color w:val="FFFFFF" w:themeColor="background1"/>
                <w:sz w:val="28"/>
                <w:szCs w:val="28"/>
              </w:rPr>
              <w:t xml:space="preserve">QP Code: </w:t>
            </w:r>
            <w:r w:rsidR="005C68FB">
              <w:rPr>
                <w:rFonts w:cstheme="minorHAnsi"/>
                <w:b/>
                <w:color w:val="FFFFFF" w:themeColor="background1"/>
                <w:sz w:val="28"/>
                <w:szCs w:val="28"/>
              </w:rPr>
              <w:t>LSC/Q</w:t>
            </w:r>
          </w:p>
          <w:p w14:paraId="5ABC92D7" w14:textId="5932458E" w:rsidR="00D018A6" w:rsidRDefault="00D018A6" w:rsidP="00153A1E">
            <w:pPr>
              <w:ind w:left="426"/>
              <w:rPr>
                <w:rFonts w:cstheme="minorHAnsi"/>
                <w:b/>
                <w:color w:val="FFFFFF" w:themeColor="background1"/>
                <w:sz w:val="28"/>
                <w:szCs w:val="28"/>
              </w:rPr>
            </w:pPr>
          </w:p>
          <w:p w14:paraId="2BDD22B7" w14:textId="21CAF640" w:rsidR="00D018A6" w:rsidRPr="00F61181" w:rsidRDefault="00D018A6" w:rsidP="00D018A6">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Pr>
                <w:rFonts w:cstheme="minorHAnsi"/>
                <w:b/>
                <w:color w:val="FFFFFF" w:themeColor="background1"/>
                <w:sz w:val="28"/>
                <w:szCs w:val="28"/>
              </w:rPr>
              <w:t>1.0</w:t>
            </w:r>
            <w:r w:rsidRPr="00F61181">
              <w:rPr>
                <w:rFonts w:cstheme="minorHAnsi"/>
                <w:b/>
                <w:color w:val="FFFFFF" w:themeColor="background1"/>
                <w:sz w:val="28"/>
                <w:szCs w:val="28"/>
              </w:rPr>
              <w:t xml:space="preserve"> </w:t>
            </w:r>
          </w:p>
          <w:p w14:paraId="73565231" w14:textId="77777777" w:rsidR="00B9202C" w:rsidRPr="00F61181" w:rsidRDefault="00B9202C" w:rsidP="00153A1E">
            <w:pPr>
              <w:ind w:left="426"/>
              <w:rPr>
                <w:rFonts w:cstheme="minorHAnsi"/>
                <w:b/>
                <w:color w:val="FFFFFF" w:themeColor="background1"/>
                <w:sz w:val="28"/>
                <w:szCs w:val="28"/>
              </w:rPr>
            </w:pPr>
          </w:p>
          <w:p w14:paraId="63F9C506" w14:textId="6A840047" w:rsidR="00FD56EE" w:rsidRPr="00F61181" w:rsidRDefault="00FD56EE"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F64AE5">
              <w:rPr>
                <w:rFonts w:cstheme="minorHAnsi"/>
                <w:b/>
                <w:color w:val="FFFFFF" w:themeColor="background1"/>
                <w:sz w:val="28"/>
                <w:szCs w:val="28"/>
              </w:rPr>
              <w:t>4</w:t>
            </w:r>
          </w:p>
          <w:p w14:paraId="6BD48913" w14:textId="77777777" w:rsidR="00B9202C" w:rsidRPr="00F61181" w:rsidRDefault="00B9202C" w:rsidP="00153A1E">
            <w:pPr>
              <w:ind w:left="426"/>
              <w:rPr>
                <w:rFonts w:cstheme="minorHAnsi"/>
                <w:b/>
                <w:color w:val="FFFFFF" w:themeColor="background1"/>
                <w:sz w:val="28"/>
                <w:szCs w:val="28"/>
              </w:rPr>
            </w:pPr>
          </w:p>
          <w:p w14:paraId="720CC43D" w14:textId="7B6C468F" w:rsidR="00511CF1" w:rsidRDefault="00EA3DB0" w:rsidP="00360B0F">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00D27A3A" w:rsidRPr="00F61181">
              <w:rPr>
                <w:rFonts w:cstheme="minorHAnsi"/>
                <w:b/>
                <w:color w:val="FFFFFF" w:themeColor="background1"/>
                <w:sz w:val="28"/>
                <w:szCs w:val="28"/>
              </w:rPr>
              <w:t>Curriculum Version</w:t>
            </w:r>
            <w:r w:rsidR="000F54AD" w:rsidRPr="00F61181">
              <w:rPr>
                <w:rFonts w:cstheme="minorHAnsi"/>
                <w:b/>
                <w:color w:val="FFFFFF" w:themeColor="background1"/>
                <w:sz w:val="28"/>
                <w:szCs w:val="28"/>
              </w:rPr>
              <w:t>:</w:t>
            </w:r>
            <w:r w:rsidR="00B9202C" w:rsidRPr="00F61181">
              <w:rPr>
                <w:rFonts w:cstheme="minorHAnsi"/>
                <w:b/>
                <w:color w:val="FFFFFF" w:themeColor="background1"/>
                <w:sz w:val="28"/>
                <w:szCs w:val="28"/>
              </w:rPr>
              <w:t xml:space="preserve"> 1.0</w:t>
            </w:r>
            <w:r w:rsidR="00C55E1A">
              <w:rPr>
                <w:rFonts w:cstheme="minorHAnsi"/>
                <w:b/>
                <w:color w:val="FFFFFF" w:themeColor="background1"/>
                <w:sz w:val="28"/>
                <w:szCs w:val="28"/>
              </w:rPr>
              <w:t xml:space="preserve"> </w:t>
            </w:r>
          </w:p>
          <w:p w14:paraId="1DC8C252" w14:textId="372DC5DF" w:rsidR="00172780" w:rsidRPr="00D27A3A" w:rsidRDefault="00172780" w:rsidP="00360B0F">
            <w:pPr>
              <w:ind w:left="426"/>
              <w:rPr>
                <w:b/>
                <w:color w:val="FFFFFF" w:themeColor="background1"/>
                <w:sz w:val="44"/>
                <w:szCs w:val="44"/>
              </w:rPr>
            </w:pPr>
          </w:p>
        </w:tc>
      </w:tr>
      <w:tr w:rsidR="00700DAC" w14:paraId="50E15870" w14:textId="77777777" w:rsidTr="007F5C75">
        <w:trPr>
          <w:trHeight w:val="1254"/>
        </w:trPr>
        <w:tc>
          <w:tcPr>
            <w:tcW w:w="9939" w:type="dxa"/>
            <w:shd w:val="clear" w:color="auto" w:fill="5B9BD6"/>
          </w:tcPr>
          <w:p w14:paraId="7BEC10C9" w14:textId="0B22F928" w:rsidR="003A2DF1" w:rsidRDefault="00172780" w:rsidP="003A2DF1">
            <w:pPr>
              <w:jc w:val="center"/>
              <w:rPr>
                <w:b/>
                <w:color w:val="FFFFFF" w:themeColor="background1"/>
                <w:sz w:val="28"/>
                <w:szCs w:val="28"/>
              </w:rPr>
            </w:pPr>
            <w:r>
              <w:rPr>
                <w:b/>
                <w:color w:val="FFFFFF" w:themeColor="background1"/>
                <w:sz w:val="28"/>
                <w:szCs w:val="28"/>
              </w:rPr>
              <w:softHyphen/>
            </w:r>
          </w:p>
          <w:p w14:paraId="6271473F" w14:textId="319BF589" w:rsidR="00700DAC" w:rsidRPr="004F5FFF" w:rsidRDefault="005C68FB" w:rsidP="003A2DF1">
            <w:pPr>
              <w:jc w:val="center"/>
              <w:rPr>
                <w:b/>
                <w:color w:val="FFFFFF" w:themeColor="background1"/>
                <w:sz w:val="28"/>
                <w:szCs w:val="28"/>
              </w:rPr>
            </w:pPr>
            <w:r>
              <w:rPr>
                <w:color w:val="FFFFFF" w:themeColor="background1"/>
              </w:rPr>
              <w:t>Logistics Sector Skill Council</w:t>
            </w:r>
            <w:r w:rsidR="004C52C4" w:rsidRPr="00254842">
              <w:rPr>
                <w:color w:val="FFFFFF" w:themeColor="background1"/>
              </w:rPr>
              <w:t xml:space="preserve">|| </w:t>
            </w:r>
            <w:r w:rsidR="00F64AE5">
              <w:rPr>
                <w:color w:val="FFFFFF" w:themeColor="background1"/>
              </w:rPr>
              <w:t xml:space="preserve">Logistics </w:t>
            </w:r>
            <w:r w:rsidR="00B2084B">
              <w:rPr>
                <w:color w:val="FFFFFF" w:themeColor="background1"/>
              </w:rPr>
              <w:t xml:space="preserve">Sector </w:t>
            </w:r>
            <w:r w:rsidR="00B2084B" w:rsidRPr="00254842">
              <w:rPr>
                <w:color w:val="FFFFFF" w:themeColor="background1"/>
              </w:rPr>
              <w:t>Skill</w:t>
            </w:r>
            <w:r w:rsidR="004C52C4" w:rsidRPr="00254842">
              <w:rPr>
                <w:color w:val="FFFFFF" w:themeColor="background1"/>
              </w:rPr>
              <w:t xml:space="preserve"> Council of India (ASCI),</w:t>
            </w:r>
            <w:r w:rsidR="00D018A6">
              <w:rPr>
                <w:color w:val="FFFFFF" w:themeColor="background1"/>
              </w:rPr>
              <w:t xml:space="preserve"> </w:t>
            </w:r>
            <w:r w:rsidR="004C52C4" w:rsidRPr="00254842">
              <w:rPr>
                <w:color w:val="FFFFFF" w:themeColor="background1"/>
              </w:rPr>
              <w:t xml:space="preserve">6th Floor, GNG Tower, Plot No. </w:t>
            </w:r>
            <w:r w:rsidR="00FC0AAD">
              <w:rPr>
                <w:color w:val="FFFFFF" w:themeColor="background1"/>
              </w:rPr>
              <w:t>11</w:t>
            </w:r>
            <w:r w:rsidR="00D018A6">
              <w:rPr>
                <w:color w:val="FFFFFF" w:themeColor="background1"/>
              </w:rPr>
              <w:t>,</w:t>
            </w:r>
            <w:r w:rsidR="004C52C4" w:rsidRPr="00254842">
              <w:rPr>
                <w:color w:val="FFFFFF" w:themeColor="background1"/>
              </w:rPr>
              <w:t xml:space="preserve"> Sector -44</w:t>
            </w:r>
            <w:r w:rsidR="004C52C4" w:rsidRPr="004F5FFF">
              <w:rPr>
                <w:b/>
                <w:color w:val="FFFFFF" w:themeColor="background1"/>
                <w:sz w:val="28"/>
                <w:szCs w:val="28"/>
              </w:rPr>
              <w:t xml:space="preserve"> </w:t>
            </w:r>
          </w:p>
          <w:p w14:paraId="01AFD093" w14:textId="2A4CE170" w:rsidR="003A2DF1" w:rsidRPr="003A2DF1" w:rsidRDefault="003A2DF1" w:rsidP="003A2DF1">
            <w:pPr>
              <w:jc w:val="center"/>
              <w:rPr>
                <w:b/>
                <w:sz w:val="28"/>
                <w:szCs w:val="28"/>
              </w:rPr>
            </w:pPr>
          </w:p>
        </w:tc>
      </w:tr>
    </w:tbl>
    <w:p w14:paraId="086B5FDB" w14:textId="0D3B29D9" w:rsidR="00801EF0" w:rsidRDefault="00801EF0">
      <w:pPr>
        <w:rPr>
          <w:rFonts w:cstheme="minorHAnsi"/>
          <w:b/>
          <w:color w:val="0070C0"/>
          <w:sz w:val="44"/>
          <w:szCs w:val="44"/>
        </w:rPr>
      </w:pPr>
      <w:r>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30125CE0" w14:textId="74EA7C28" w:rsidR="00B2084B" w:rsidRDefault="00353CC2">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56519692" w:history="1">
            <w:r w:rsidR="00B2084B" w:rsidRPr="0039445F">
              <w:rPr>
                <w:rStyle w:val="Hyperlink"/>
                <w:noProof/>
              </w:rPr>
              <w:t>Training Parameters</w:t>
            </w:r>
            <w:r w:rsidR="00B2084B">
              <w:rPr>
                <w:noProof/>
                <w:webHidden/>
              </w:rPr>
              <w:tab/>
            </w:r>
            <w:r w:rsidR="00B2084B">
              <w:rPr>
                <w:noProof/>
                <w:webHidden/>
              </w:rPr>
              <w:fldChar w:fldCharType="begin"/>
            </w:r>
            <w:r w:rsidR="00B2084B">
              <w:rPr>
                <w:noProof/>
                <w:webHidden/>
              </w:rPr>
              <w:instrText xml:space="preserve"> PAGEREF _Toc56519692 \h </w:instrText>
            </w:r>
            <w:r w:rsidR="00B2084B">
              <w:rPr>
                <w:noProof/>
                <w:webHidden/>
              </w:rPr>
            </w:r>
            <w:r w:rsidR="00B2084B">
              <w:rPr>
                <w:noProof/>
                <w:webHidden/>
              </w:rPr>
              <w:fldChar w:fldCharType="separate"/>
            </w:r>
            <w:r w:rsidR="00B2084B">
              <w:rPr>
                <w:noProof/>
                <w:webHidden/>
              </w:rPr>
              <w:t>3</w:t>
            </w:r>
            <w:r w:rsidR="00B2084B">
              <w:rPr>
                <w:noProof/>
                <w:webHidden/>
              </w:rPr>
              <w:fldChar w:fldCharType="end"/>
            </w:r>
          </w:hyperlink>
        </w:p>
        <w:p w14:paraId="4B81C888" w14:textId="6B4367AD" w:rsidR="00B2084B" w:rsidRDefault="00DF7AAD">
          <w:pPr>
            <w:pStyle w:val="TOC1"/>
            <w:tabs>
              <w:tab w:val="right" w:leader="dot" w:pos="9017"/>
            </w:tabs>
            <w:rPr>
              <w:rFonts w:eastAsiaTheme="minorEastAsia"/>
              <w:noProof/>
              <w:lang w:val="en-IN" w:eastAsia="en-IN"/>
            </w:rPr>
          </w:pPr>
          <w:hyperlink w:anchor="_Toc56519693" w:history="1">
            <w:r w:rsidR="00B2084B" w:rsidRPr="0039445F">
              <w:rPr>
                <w:rStyle w:val="Hyperlink"/>
                <w:noProof/>
              </w:rPr>
              <w:t>Program Overview</w:t>
            </w:r>
            <w:r w:rsidR="00B2084B">
              <w:rPr>
                <w:noProof/>
                <w:webHidden/>
              </w:rPr>
              <w:tab/>
            </w:r>
            <w:r w:rsidR="00B2084B">
              <w:rPr>
                <w:noProof/>
                <w:webHidden/>
              </w:rPr>
              <w:fldChar w:fldCharType="begin"/>
            </w:r>
            <w:r w:rsidR="00B2084B">
              <w:rPr>
                <w:noProof/>
                <w:webHidden/>
              </w:rPr>
              <w:instrText xml:space="preserve"> PAGEREF _Toc56519693 \h </w:instrText>
            </w:r>
            <w:r w:rsidR="00B2084B">
              <w:rPr>
                <w:noProof/>
                <w:webHidden/>
              </w:rPr>
            </w:r>
            <w:r w:rsidR="00B2084B">
              <w:rPr>
                <w:noProof/>
                <w:webHidden/>
              </w:rPr>
              <w:fldChar w:fldCharType="separate"/>
            </w:r>
            <w:r w:rsidR="00B2084B">
              <w:rPr>
                <w:noProof/>
                <w:webHidden/>
              </w:rPr>
              <w:t>4</w:t>
            </w:r>
            <w:r w:rsidR="00B2084B">
              <w:rPr>
                <w:noProof/>
                <w:webHidden/>
              </w:rPr>
              <w:fldChar w:fldCharType="end"/>
            </w:r>
          </w:hyperlink>
        </w:p>
        <w:p w14:paraId="4CF6DB01" w14:textId="2AFCAE81" w:rsidR="00B2084B" w:rsidRDefault="00DF7AAD">
          <w:pPr>
            <w:pStyle w:val="TOC2"/>
            <w:tabs>
              <w:tab w:val="right" w:leader="dot" w:pos="9017"/>
            </w:tabs>
            <w:rPr>
              <w:rFonts w:eastAsiaTheme="minorEastAsia"/>
              <w:noProof/>
              <w:lang w:val="en-IN" w:eastAsia="en-IN"/>
            </w:rPr>
          </w:pPr>
          <w:hyperlink w:anchor="_Toc56519694" w:history="1">
            <w:r w:rsidR="00B2084B" w:rsidRPr="0039445F">
              <w:rPr>
                <w:rStyle w:val="Hyperlink"/>
                <w:noProof/>
              </w:rPr>
              <w:t>Training Outcomes</w:t>
            </w:r>
            <w:r w:rsidR="00B2084B">
              <w:rPr>
                <w:noProof/>
                <w:webHidden/>
              </w:rPr>
              <w:tab/>
            </w:r>
            <w:r w:rsidR="00B2084B">
              <w:rPr>
                <w:noProof/>
                <w:webHidden/>
              </w:rPr>
              <w:fldChar w:fldCharType="begin"/>
            </w:r>
            <w:r w:rsidR="00B2084B">
              <w:rPr>
                <w:noProof/>
                <w:webHidden/>
              </w:rPr>
              <w:instrText xml:space="preserve"> PAGEREF _Toc56519694 \h </w:instrText>
            </w:r>
            <w:r w:rsidR="00B2084B">
              <w:rPr>
                <w:noProof/>
                <w:webHidden/>
              </w:rPr>
            </w:r>
            <w:r w:rsidR="00B2084B">
              <w:rPr>
                <w:noProof/>
                <w:webHidden/>
              </w:rPr>
              <w:fldChar w:fldCharType="separate"/>
            </w:r>
            <w:r w:rsidR="00B2084B">
              <w:rPr>
                <w:noProof/>
                <w:webHidden/>
              </w:rPr>
              <w:t>4</w:t>
            </w:r>
            <w:r w:rsidR="00B2084B">
              <w:rPr>
                <w:noProof/>
                <w:webHidden/>
              </w:rPr>
              <w:fldChar w:fldCharType="end"/>
            </w:r>
          </w:hyperlink>
        </w:p>
        <w:p w14:paraId="353C87C9" w14:textId="349DAEDE" w:rsidR="00B2084B" w:rsidRDefault="00DF7AAD">
          <w:pPr>
            <w:pStyle w:val="TOC2"/>
            <w:tabs>
              <w:tab w:val="right" w:leader="dot" w:pos="9017"/>
            </w:tabs>
            <w:rPr>
              <w:rFonts w:eastAsiaTheme="minorEastAsia"/>
              <w:noProof/>
              <w:lang w:val="en-IN" w:eastAsia="en-IN"/>
            </w:rPr>
          </w:pPr>
          <w:hyperlink w:anchor="_Toc56519695" w:history="1">
            <w:r w:rsidR="00B2084B" w:rsidRPr="0039445F">
              <w:rPr>
                <w:rStyle w:val="Hyperlink"/>
                <w:noProof/>
              </w:rPr>
              <w:t>Compulsory Modules</w:t>
            </w:r>
            <w:r w:rsidR="00B2084B">
              <w:rPr>
                <w:noProof/>
                <w:webHidden/>
              </w:rPr>
              <w:tab/>
            </w:r>
            <w:r w:rsidR="00B2084B">
              <w:rPr>
                <w:noProof/>
                <w:webHidden/>
              </w:rPr>
              <w:fldChar w:fldCharType="begin"/>
            </w:r>
            <w:r w:rsidR="00B2084B">
              <w:rPr>
                <w:noProof/>
                <w:webHidden/>
              </w:rPr>
              <w:instrText xml:space="preserve"> PAGEREF _Toc56519695 \h </w:instrText>
            </w:r>
            <w:r w:rsidR="00B2084B">
              <w:rPr>
                <w:noProof/>
                <w:webHidden/>
              </w:rPr>
            </w:r>
            <w:r w:rsidR="00B2084B">
              <w:rPr>
                <w:noProof/>
                <w:webHidden/>
              </w:rPr>
              <w:fldChar w:fldCharType="separate"/>
            </w:r>
            <w:r w:rsidR="00B2084B">
              <w:rPr>
                <w:noProof/>
                <w:webHidden/>
              </w:rPr>
              <w:t>4</w:t>
            </w:r>
            <w:r w:rsidR="00B2084B">
              <w:rPr>
                <w:noProof/>
                <w:webHidden/>
              </w:rPr>
              <w:fldChar w:fldCharType="end"/>
            </w:r>
          </w:hyperlink>
        </w:p>
        <w:p w14:paraId="6E31FC5D" w14:textId="200459AF" w:rsidR="00B2084B" w:rsidRDefault="00DF7AAD">
          <w:pPr>
            <w:pStyle w:val="TOC2"/>
            <w:tabs>
              <w:tab w:val="right" w:leader="dot" w:pos="9017"/>
            </w:tabs>
            <w:rPr>
              <w:rFonts w:eastAsiaTheme="minorEastAsia"/>
              <w:noProof/>
              <w:lang w:val="en-IN" w:eastAsia="en-IN"/>
            </w:rPr>
          </w:pPr>
          <w:hyperlink w:anchor="_Toc56519696" w:history="1">
            <w:r w:rsidR="00B2084B" w:rsidRPr="0039445F">
              <w:rPr>
                <w:rStyle w:val="Hyperlink"/>
                <w:noProof/>
              </w:rPr>
              <w:t>Option Modules</w:t>
            </w:r>
            <w:r w:rsidR="00B2084B">
              <w:rPr>
                <w:noProof/>
                <w:webHidden/>
              </w:rPr>
              <w:tab/>
            </w:r>
            <w:r w:rsidR="00B2084B">
              <w:rPr>
                <w:noProof/>
                <w:webHidden/>
              </w:rPr>
              <w:fldChar w:fldCharType="begin"/>
            </w:r>
            <w:r w:rsidR="00B2084B">
              <w:rPr>
                <w:noProof/>
                <w:webHidden/>
              </w:rPr>
              <w:instrText xml:space="preserve"> PAGEREF _Toc56519696 \h </w:instrText>
            </w:r>
            <w:r w:rsidR="00B2084B">
              <w:rPr>
                <w:noProof/>
                <w:webHidden/>
              </w:rPr>
            </w:r>
            <w:r w:rsidR="00B2084B">
              <w:rPr>
                <w:noProof/>
                <w:webHidden/>
              </w:rPr>
              <w:fldChar w:fldCharType="separate"/>
            </w:r>
            <w:r w:rsidR="00B2084B">
              <w:rPr>
                <w:noProof/>
                <w:webHidden/>
              </w:rPr>
              <w:t>6</w:t>
            </w:r>
            <w:r w:rsidR="00B2084B">
              <w:rPr>
                <w:noProof/>
                <w:webHidden/>
              </w:rPr>
              <w:fldChar w:fldCharType="end"/>
            </w:r>
          </w:hyperlink>
        </w:p>
        <w:p w14:paraId="0EAB6D88" w14:textId="3F436E27" w:rsidR="00B2084B" w:rsidRDefault="00DF7AAD">
          <w:pPr>
            <w:pStyle w:val="TOC2"/>
            <w:tabs>
              <w:tab w:val="right" w:leader="dot" w:pos="9017"/>
            </w:tabs>
            <w:rPr>
              <w:rFonts w:eastAsiaTheme="minorEastAsia"/>
              <w:noProof/>
              <w:lang w:val="en-IN" w:eastAsia="en-IN"/>
            </w:rPr>
          </w:pPr>
          <w:hyperlink w:anchor="_Toc56519697" w:history="1">
            <w:r w:rsidR="00B2084B" w:rsidRPr="0039445F">
              <w:rPr>
                <w:rStyle w:val="Hyperlink"/>
                <w:noProof/>
              </w:rPr>
              <w:t>Module 1: Introduction to Supply Chain Executive</w:t>
            </w:r>
            <w:r w:rsidR="00B2084B">
              <w:rPr>
                <w:noProof/>
                <w:webHidden/>
              </w:rPr>
              <w:tab/>
            </w:r>
            <w:r w:rsidR="00B2084B">
              <w:rPr>
                <w:noProof/>
                <w:webHidden/>
              </w:rPr>
              <w:fldChar w:fldCharType="begin"/>
            </w:r>
            <w:r w:rsidR="00B2084B">
              <w:rPr>
                <w:noProof/>
                <w:webHidden/>
              </w:rPr>
              <w:instrText xml:space="preserve"> PAGEREF _Toc56519697 \h </w:instrText>
            </w:r>
            <w:r w:rsidR="00B2084B">
              <w:rPr>
                <w:noProof/>
                <w:webHidden/>
              </w:rPr>
            </w:r>
            <w:r w:rsidR="00B2084B">
              <w:rPr>
                <w:noProof/>
                <w:webHidden/>
              </w:rPr>
              <w:fldChar w:fldCharType="separate"/>
            </w:r>
            <w:r w:rsidR="00B2084B">
              <w:rPr>
                <w:noProof/>
                <w:webHidden/>
              </w:rPr>
              <w:t>7</w:t>
            </w:r>
            <w:r w:rsidR="00B2084B">
              <w:rPr>
                <w:noProof/>
                <w:webHidden/>
              </w:rPr>
              <w:fldChar w:fldCharType="end"/>
            </w:r>
          </w:hyperlink>
        </w:p>
        <w:p w14:paraId="6195A3B1" w14:textId="349EBFBB" w:rsidR="00B2084B" w:rsidRDefault="00DF7AAD">
          <w:pPr>
            <w:pStyle w:val="TOC2"/>
            <w:tabs>
              <w:tab w:val="right" w:leader="dot" w:pos="9017"/>
            </w:tabs>
            <w:rPr>
              <w:rFonts w:eastAsiaTheme="minorEastAsia"/>
              <w:noProof/>
              <w:lang w:val="en-IN" w:eastAsia="en-IN"/>
            </w:rPr>
          </w:pPr>
          <w:hyperlink w:anchor="_Toc56519698" w:history="1">
            <w:r w:rsidR="00B2084B" w:rsidRPr="0039445F">
              <w:rPr>
                <w:rStyle w:val="Hyperlink"/>
                <w:noProof/>
              </w:rPr>
              <w:t>Module 2: Procurement Activities</w:t>
            </w:r>
            <w:r w:rsidR="00B2084B">
              <w:rPr>
                <w:noProof/>
                <w:webHidden/>
              </w:rPr>
              <w:tab/>
            </w:r>
            <w:r w:rsidR="00B2084B">
              <w:rPr>
                <w:noProof/>
                <w:webHidden/>
              </w:rPr>
              <w:fldChar w:fldCharType="begin"/>
            </w:r>
            <w:r w:rsidR="00B2084B">
              <w:rPr>
                <w:noProof/>
                <w:webHidden/>
              </w:rPr>
              <w:instrText xml:space="preserve"> PAGEREF _Toc56519698 \h </w:instrText>
            </w:r>
            <w:r w:rsidR="00B2084B">
              <w:rPr>
                <w:noProof/>
                <w:webHidden/>
              </w:rPr>
            </w:r>
            <w:r w:rsidR="00B2084B">
              <w:rPr>
                <w:noProof/>
                <w:webHidden/>
              </w:rPr>
              <w:fldChar w:fldCharType="separate"/>
            </w:r>
            <w:r w:rsidR="00B2084B">
              <w:rPr>
                <w:noProof/>
                <w:webHidden/>
              </w:rPr>
              <w:t>8</w:t>
            </w:r>
            <w:r w:rsidR="00B2084B">
              <w:rPr>
                <w:noProof/>
                <w:webHidden/>
              </w:rPr>
              <w:fldChar w:fldCharType="end"/>
            </w:r>
          </w:hyperlink>
        </w:p>
        <w:p w14:paraId="44B59A5D" w14:textId="4BD68453" w:rsidR="00B2084B" w:rsidRDefault="00DF7AAD">
          <w:pPr>
            <w:pStyle w:val="TOC2"/>
            <w:tabs>
              <w:tab w:val="right" w:leader="dot" w:pos="9017"/>
            </w:tabs>
            <w:rPr>
              <w:rFonts w:eastAsiaTheme="minorEastAsia"/>
              <w:noProof/>
              <w:lang w:val="en-IN" w:eastAsia="en-IN"/>
            </w:rPr>
          </w:pPr>
          <w:hyperlink w:anchor="_Toc56519699" w:history="1">
            <w:r w:rsidR="00B2084B" w:rsidRPr="0039445F">
              <w:rPr>
                <w:rStyle w:val="Hyperlink"/>
                <w:noProof/>
              </w:rPr>
              <w:t>Module 3: Inventory Analysis</w:t>
            </w:r>
            <w:r w:rsidR="00B2084B">
              <w:rPr>
                <w:noProof/>
                <w:webHidden/>
              </w:rPr>
              <w:tab/>
            </w:r>
            <w:r w:rsidR="00B2084B">
              <w:rPr>
                <w:noProof/>
                <w:webHidden/>
              </w:rPr>
              <w:fldChar w:fldCharType="begin"/>
            </w:r>
            <w:r w:rsidR="00B2084B">
              <w:rPr>
                <w:noProof/>
                <w:webHidden/>
              </w:rPr>
              <w:instrText xml:space="preserve"> PAGEREF _Toc56519699 \h </w:instrText>
            </w:r>
            <w:r w:rsidR="00B2084B">
              <w:rPr>
                <w:noProof/>
                <w:webHidden/>
              </w:rPr>
            </w:r>
            <w:r w:rsidR="00B2084B">
              <w:rPr>
                <w:noProof/>
                <w:webHidden/>
              </w:rPr>
              <w:fldChar w:fldCharType="separate"/>
            </w:r>
            <w:r w:rsidR="00B2084B">
              <w:rPr>
                <w:noProof/>
                <w:webHidden/>
              </w:rPr>
              <w:t>9</w:t>
            </w:r>
            <w:r w:rsidR="00B2084B">
              <w:rPr>
                <w:noProof/>
                <w:webHidden/>
              </w:rPr>
              <w:fldChar w:fldCharType="end"/>
            </w:r>
          </w:hyperlink>
        </w:p>
        <w:p w14:paraId="05EFAC31" w14:textId="06028F2F" w:rsidR="00B2084B" w:rsidRDefault="00DF7AAD">
          <w:pPr>
            <w:pStyle w:val="TOC2"/>
            <w:tabs>
              <w:tab w:val="right" w:leader="dot" w:pos="9017"/>
            </w:tabs>
            <w:rPr>
              <w:rFonts w:eastAsiaTheme="minorEastAsia"/>
              <w:noProof/>
              <w:lang w:val="en-IN" w:eastAsia="en-IN"/>
            </w:rPr>
          </w:pPr>
          <w:hyperlink w:anchor="_Toc56519700" w:history="1">
            <w:r w:rsidR="00B2084B" w:rsidRPr="0039445F">
              <w:rPr>
                <w:rStyle w:val="Hyperlink"/>
                <w:noProof/>
              </w:rPr>
              <w:t>Module 4: Data Analysis</w:t>
            </w:r>
            <w:r w:rsidR="00B2084B">
              <w:rPr>
                <w:noProof/>
                <w:webHidden/>
              </w:rPr>
              <w:tab/>
            </w:r>
            <w:r w:rsidR="00B2084B">
              <w:rPr>
                <w:noProof/>
                <w:webHidden/>
              </w:rPr>
              <w:fldChar w:fldCharType="begin"/>
            </w:r>
            <w:r w:rsidR="00B2084B">
              <w:rPr>
                <w:noProof/>
                <w:webHidden/>
              </w:rPr>
              <w:instrText xml:space="preserve"> PAGEREF _Toc56519700 \h </w:instrText>
            </w:r>
            <w:r w:rsidR="00B2084B">
              <w:rPr>
                <w:noProof/>
                <w:webHidden/>
              </w:rPr>
            </w:r>
            <w:r w:rsidR="00B2084B">
              <w:rPr>
                <w:noProof/>
                <w:webHidden/>
              </w:rPr>
              <w:fldChar w:fldCharType="separate"/>
            </w:r>
            <w:r w:rsidR="00B2084B">
              <w:rPr>
                <w:noProof/>
                <w:webHidden/>
              </w:rPr>
              <w:t>10</w:t>
            </w:r>
            <w:r w:rsidR="00B2084B">
              <w:rPr>
                <w:noProof/>
                <w:webHidden/>
              </w:rPr>
              <w:fldChar w:fldCharType="end"/>
            </w:r>
          </w:hyperlink>
        </w:p>
        <w:p w14:paraId="56AD9570" w14:textId="0D9F0E83" w:rsidR="00B2084B" w:rsidRDefault="00DF7AAD">
          <w:pPr>
            <w:pStyle w:val="TOC2"/>
            <w:tabs>
              <w:tab w:val="right" w:leader="dot" w:pos="9017"/>
            </w:tabs>
            <w:rPr>
              <w:rFonts w:eastAsiaTheme="minorEastAsia"/>
              <w:noProof/>
              <w:lang w:val="en-IN" w:eastAsia="en-IN"/>
            </w:rPr>
          </w:pPr>
          <w:hyperlink w:anchor="_Toc56519701" w:history="1">
            <w:r w:rsidR="00B2084B" w:rsidRPr="0039445F">
              <w:rPr>
                <w:rStyle w:val="Hyperlink"/>
                <w:noProof/>
              </w:rPr>
              <w:t>Module 5: Vendor Development</w:t>
            </w:r>
            <w:r w:rsidR="00B2084B">
              <w:rPr>
                <w:noProof/>
                <w:webHidden/>
              </w:rPr>
              <w:tab/>
            </w:r>
            <w:r w:rsidR="00B2084B">
              <w:rPr>
                <w:noProof/>
                <w:webHidden/>
              </w:rPr>
              <w:fldChar w:fldCharType="begin"/>
            </w:r>
            <w:r w:rsidR="00B2084B">
              <w:rPr>
                <w:noProof/>
                <w:webHidden/>
              </w:rPr>
              <w:instrText xml:space="preserve"> PAGEREF _Toc56519701 \h </w:instrText>
            </w:r>
            <w:r w:rsidR="00B2084B">
              <w:rPr>
                <w:noProof/>
                <w:webHidden/>
              </w:rPr>
            </w:r>
            <w:r w:rsidR="00B2084B">
              <w:rPr>
                <w:noProof/>
                <w:webHidden/>
              </w:rPr>
              <w:fldChar w:fldCharType="separate"/>
            </w:r>
            <w:r w:rsidR="00B2084B">
              <w:rPr>
                <w:noProof/>
                <w:webHidden/>
              </w:rPr>
              <w:t>10</w:t>
            </w:r>
            <w:r w:rsidR="00B2084B">
              <w:rPr>
                <w:noProof/>
                <w:webHidden/>
              </w:rPr>
              <w:fldChar w:fldCharType="end"/>
            </w:r>
          </w:hyperlink>
        </w:p>
        <w:p w14:paraId="5C4AC805" w14:textId="3F84003F" w:rsidR="00B2084B" w:rsidRDefault="00DF7AAD">
          <w:pPr>
            <w:pStyle w:val="TOC2"/>
            <w:tabs>
              <w:tab w:val="right" w:leader="dot" w:pos="9017"/>
            </w:tabs>
            <w:rPr>
              <w:rFonts w:eastAsiaTheme="minorEastAsia"/>
              <w:noProof/>
              <w:lang w:val="en-IN" w:eastAsia="en-IN"/>
            </w:rPr>
          </w:pPr>
          <w:hyperlink w:anchor="_Toc56519702" w:history="1">
            <w:r w:rsidR="00B2084B" w:rsidRPr="0039445F">
              <w:rPr>
                <w:rStyle w:val="Hyperlink"/>
                <w:noProof/>
              </w:rPr>
              <w:t>Module 6: Vendor Management</w:t>
            </w:r>
            <w:r w:rsidR="00B2084B">
              <w:rPr>
                <w:noProof/>
                <w:webHidden/>
              </w:rPr>
              <w:tab/>
            </w:r>
            <w:r w:rsidR="00B2084B">
              <w:rPr>
                <w:noProof/>
                <w:webHidden/>
              </w:rPr>
              <w:fldChar w:fldCharType="begin"/>
            </w:r>
            <w:r w:rsidR="00B2084B">
              <w:rPr>
                <w:noProof/>
                <w:webHidden/>
              </w:rPr>
              <w:instrText xml:space="preserve"> PAGEREF _Toc56519702 \h </w:instrText>
            </w:r>
            <w:r w:rsidR="00B2084B">
              <w:rPr>
                <w:noProof/>
                <w:webHidden/>
              </w:rPr>
            </w:r>
            <w:r w:rsidR="00B2084B">
              <w:rPr>
                <w:noProof/>
                <w:webHidden/>
              </w:rPr>
              <w:fldChar w:fldCharType="separate"/>
            </w:r>
            <w:r w:rsidR="00B2084B">
              <w:rPr>
                <w:noProof/>
                <w:webHidden/>
              </w:rPr>
              <w:t>12</w:t>
            </w:r>
            <w:r w:rsidR="00B2084B">
              <w:rPr>
                <w:noProof/>
                <w:webHidden/>
              </w:rPr>
              <w:fldChar w:fldCharType="end"/>
            </w:r>
          </w:hyperlink>
        </w:p>
        <w:p w14:paraId="3BE85BF5" w14:textId="516156AA" w:rsidR="00B2084B" w:rsidRDefault="00DF7AAD">
          <w:pPr>
            <w:pStyle w:val="TOC2"/>
            <w:tabs>
              <w:tab w:val="right" w:leader="dot" w:pos="9017"/>
            </w:tabs>
            <w:rPr>
              <w:rFonts w:eastAsiaTheme="minorEastAsia"/>
              <w:noProof/>
              <w:lang w:val="en-IN" w:eastAsia="en-IN"/>
            </w:rPr>
          </w:pPr>
          <w:hyperlink w:anchor="_Toc56519703" w:history="1">
            <w:r w:rsidR="00B2084B" w:rsidRPr="0039445F">
              <w:rPr>
                <w:rStyle w:val="Hyperlink"/>
                <w:noProof/>
              </w:rPr>
              <w:t>Module 7: ODC Transportation</w:t>
            </w:r>
            <w:r w:rsidR="00B2084B">
              <w:rPr>
                <w:noProof/>
                <w:webHidden/>
              </w:rPr>
              <w:tab/>
            </w:r>
            <w:r w:rsidR="00B2084B">
              <w:rPr>
                <w:noProof/>
                <w:webHidden/>
              </w:rPr>
              <w:fldChar w:fldCharType="begin"/>
            </w:r>
            <w:r w:rsidR="00B2084B">
              <w:rPr>
                <w:noProof/>
                <w:webHidden/>
              </w:rPr>
              <w:instrText xml:space="preserve"> PAGEREF _Toc56519703 \h </w:instrText>
            </w:r>
            <w:r w:rsidR="00B2084B">
              <w:rPr>
                <w:noProof/>
                <w:webHidden/>
              </w:rPr>
            </w:r>
            <w:r w:rsidR="00B2084B">
              <w:rPr>
                <w:noProof/>
                <w:webHidden/>
              </w:rPr>
              <w:fldChar w:fldCharType="separate"/>
            </w:r>
            <w:r w:rsidR="00B2084B">
              <w:rPr>
                <w:noProof/>
                <w:webHidden/>
              </w:rPr>
              <w:t>12</w:t>
            </w:r>
            <w:r w:rsidR="00B2084B">
              <w:rPr>
                <w:noProof/>
                <w:webHidden/>
              </w:rPr>
              <w:fldChar w:fldCharType="end"/>
            </w:r>
          </w:hyperlink>
        </w:p>
        <w:p w14:paraId="5C1C8E4F" w14:textId="199825CB" w:rsidR="00B2084B" w:rsidRDefault="00DF7AAD">
          <w:pPr>
            <w:pStyle w:val="TOC2"/>
            <w:tabs>
              <w:tab w:val="right" w:leader="dot" w:pos="9017"/>
            </w:tabs>
            <w:rPr>
              <w:rFonts w:eastAsiaTheme="minorEastAsia"/>
              <w:noProof/>
              <w:lang w:val="en-IN" w:eastAsia="en-IN"/>
            </w:rPr>
          </w:pPr>
          <w:hyperlink w:anchor="_Toc56519704" w:history="1">
            <w:r w:rsidR="00B2084B" w:rsidRPr="0039445F">
              <w:rPr>
                <w:rStyle w:val="Hyperlink"/>
                <w:noProof/>
              </w:rPr>
              <w:t>Module 8: EXIM Documentation</w:t>
            </w:r>
            <w:r w:rsidR="00B2084B">
              <w:rPr>
                <w:noProof/>
                <w:webHidden/>
              </w:rPr>
              <w:tab/>
            </w:r>
            <w:r w:rsidR="00B2084B">
              <w:rPr>
                <w:noProof/>
                <w:webHidden/>
              </w:rPr>
              <w:fldChar w:fldCharType="begin"/>
            </w:r>
            <w:r w:rsidR="00B2084B">
              <w:rPr>
                <w:noProof/>
                <w:webHidden/>
              </w:rPr>
              <w:instrText xml:space="preserve"> PAGEREF _Toc56519704 \h </w:instrText>
            </w:r>
            <w:r w:rsidR="00B2084B">
              <w:rPr>
                <w:noProof/>
                <w:webHidden/>
              </w:rPr>
            </w:r>
            <w:r w:rsidR="00B2084B">
              <w:rPr>
                <w:noProof/>
                <w:webHidden/>
              </w:rPr>
              <w:fldChar w:fldCharType="separate"/>
            </w:r>
            <w:r w:rsidR="00B2084B">
              <w:rPr>
                <w:noProof/>
                <w:webHidden/>
              </w:rPr>
              <w:t>13</w:t>
            </w:r>
            <w:r w:rsidR="00B2084B">
              <w:rPr>
                <w:noProof/>
                <w:webHidden/>
              </w:rPr>
              <w:fldChar w:fldCharType="end"/>
            </w:r>
          </w:hyperlink>
        </w:p>
        <w:p w14:paraId="4E8C5167" w14:textId="524B9030" w:rsidR="00B2084B" w:rsidRDefault="00DF7AAD">
          <w:pPr>
            <w:pStyle w:val="TOC2"/>
            <w:tabs>
              <w:tab w:val="right" w:leader="dot" w:pos="9017"/>
            </w:tabs>
            <w:rPr>
              <w:rFonts w:eastAsiaTheme="minorEastAsia"/>
              <w:noProof/>
              <w:lang w:val="en-IN" w:eastAsia="en-IN"/>
            </w:rPr>
          </w:pPr>
          <w:hyperlink w:anchor="_Toc56519705" w:history="1">
            <w:r w:rsidR="00B2084B" w:rsidRPr="0039445F">
              <w:rPr>
                <w:rStyle w:val="Hyperlink"/>
                <w:noProof/>
              </w:rPr>
              <w:t>Module 9: Customs clearance office activities</w:t>
            </w:r>
            <w:r w:rsidR="00B2084B">
              <w:rPr>
                <w:noProof/>
                <w:webHidden/>
              </w:rPr>
              <w:tab/>
            </w:r>
            <w:r w:rsidR="00B2084B">
              <w:rPr>
                <w:noProof/>
                <w:webHidden/>
              </w:rPr>
              <w:fldChar w:fldCharType="begin"/>
            </w:r>
            <w:r w:rsidR="00B2084B">
              <w:rPr>
                <w:noProof/>
                <w:webHidden/>
              </w:rPr>
              <w:instrText xml:space="preserve"> PAGEREF _Toc56519705 \h </w:instrText>
            </w:r>
            <w:r w:rsidR="00B2084B">
              <w:rPr>
                <w:noProof/>
                <w:webHidden/>
              </w:rPr>
            </w:r>
            <w:r w:rsidR="00B2084B">
              <w:rPr>
                <w:noProof/>
                <w:webHidden/>
              </w:rPr>
              <w:fldChar w:fldCharType="separate"/>
            </w:r>
            <w:r w:rsidR="00B2084B">
              <w:rPr>
                <w:noProof/>
                <w:webHidden/>
              </w:rPr>
              <w:t>14</w:t>
            </w:r>
            <w:r w:rsidR="00B2084B">
              <w:rPr>
                <w:noProof/>
                <w:webHidden/>
              </w:rPr>
              <w:fldChar w:fldCharType="end"/>
            </w:r>
          </w:hyperlink>
        </w:p>
        <w:p w14:paraId="781BBB0D" w14:textId="0D91C2E2" w:rsidR="00B2084B" w:rsidRDefault="00DF7AAD">
          <w:pPr>
            <w:pStyle w:val="TOC2"/>
            <w:tabs>
              <w:tab w:val="right" w:leader="dot" w:pos="9017"/>
            </w:tabs>
            <w:rPr>
              <w:rFonts w:eastAsiaTheme="minorEastAsia"/>
              <w:noProof/>
              <w:lang w:val="en-IN" w:eastAsia="en-IN"/>
            </w:rPr>
          </w:pPr>
          <w:hyperlink w:anchor="_Toc56519706" w:history="1">
            <w:r w:rsidR="00B2084B" w:rsidRPr="0039445F">
              <w:rPr>
                <w:rStyle w:val="Hyperlink"/>
                <w:noProof/>
              </w:rPr>
              <w:t>Module 10: Guidelines on integrity and ethics</w:t>
            </w:r>
            <w:r w:rsidR="00B2084B">
              <w:rPr>
                <w:noProof/>
                <w:webHidden/>
              </w:rPr>
              <w:tab/>
            </w:r>
            <w:r w:rsidR="00B2084B">
              <w:rPr>
                <w:noProof/>
                <w:webHidden/>
              </w:rPr>
              <w:fldChar w:fldCharType="begin"/>
            </w:r>
            <w:r w:rsidR="00B2084B">
              <w:rPr>
                <w:noProof/>
                <w:webHidden/>
              </w:rPr>
              <w:instrText xml:space="preserve"> PAGEREF _Toc56519706 \h </w:instrText>
            </w:r>
            <w:r w:rsidR="00B2084B">
              <w:rPr>
                <w:noProof/>
                <w:webHidden/>
              </w:rPr>
            </w:r>
            <w:r w:rsidR="00B2084B">
              <w:rPr>
                <w:noProof/>
                <w:webHidden/>
              </w:rPr>
              <w:fldChar w:fldCharType="separate"/>
            </w:r>
            <w:r w:rsidR="00B2084B">
              <w:rPr>
                <w:noProof/>
                <w:webHidden/>
              </w:rPr>
              <w:t>15</w:t>
            </w:r>
            <w:r w:rsidR="00B2084B">
              <w:rPr>
                <w:noProof/>
                <w:webHidden/>
              </w:rPr>
              <w:fldChar w:fldCharType="end"/>
            </w:r>
          </w:hyperlink>
        </w:p>
        <w:p w14:paraId="5AE3CB5F" w14:textId="114A361A" w:rsidR="00B2084B" w:rsidRDefault="00DF7AAD">
          <w:pPr>
            <w:pStyle w:val="TOC2"/>
            <w:tabs>
              <w:tab w:val="right" w:leader="dot" w:pos="9017"/>
            </w:tabs>
            <w:rPr>
              <w:rFonts w:eastAsiaTheme="minorEastAsia"/>
              <w:noProof/>
              <w:lang w:val="en-IN" w:eastAsia="en-IN"/>
            </w:rPr>
          </w:pPr>
          <w:hyperlink w:anchor="_Toc56519707" w:history="1">
            <w:r w:rsidR="00B2084B" w:rsidRPr="0039445F">
              <w:rPr>
                <w:rStyle w:val="Hyperlink"/>
                <w:noProof/>
              </w:rPr>
              <w:t>Module 11: Compliance to health, safety and security norms</w:t>
            </w:r>
            <w:r w:rsidR="00B2084B">
              <w:rPr>
                <w:noProof/>
                <w:webHidden/>
              </w:rPr>
              <w:tab/>
            </w:r>
            <w:r w:rsidR="00B2084B">
              <w:rPr>
                <w:noProof/>
                <w:webHidden/>
              </w:rPr>
              <w:fldChar w:fldCharType="begin"/>
            </w:r>
            <w:r w:rsidR="00B2084B">
              <w:rPr>
                <w:noProof/>
                <w:webHidden/>
              </w:rPr>
              <w:instrText xml:space="preserve"> PAGEREF _Toc56519707 \h </w:instrText>
            </w:r>
            <w:r w:rsidR="00B2084B">
              <w:rPr>
                <w:noProof/>
                <w:webHidden/>
              </w:rPr>
            </w:r>
            <w:r w:rsidR="00B2084B">
              <w:rPr>
                <w:noProof/>
                <w:webHidden/>
              </w:rPr>
              <w:fldChar w:fldCharType="separate"/>
            </w:r>
            <w:r w:rsidR="00B2084B">
              <w:rPr>
                <w:noProof/>
                <w:webHidden/>
              </w:rPr>
              <w:t>15</w:t>
            </w:r>
            <w:r w:rsidR="00B2084B">
              <w:rPr>
                <w:noProof/>
                <w:webHidden/>
              </w:rPr>
              <w:fldChar w:fldCharType="end"/>
            </w:r>
          </w:hyperlink>
        </w:p>
        <w:p w14:paraId="6FFDD9D8" w14:textId="72E91D9A" w:rsidR="00B2084B" w:rsidRDefault="00DF7AAD">
          <w:pPr>
            <w:pStyle w:val="TOC2"/>
            <w:tabs>
              <w:tab w:val="right" w:leader="dot" w:pos="9017"/>
            </w:tabs>
            <w:rPr>
              <w:rFonts w:eastAsiaTheme="minorEastAsia"/>
              <w:noProof/>
              <w:lang w:val="en-IN" w:eastAsia="en-IN"/>
            </w:rPr>
          </w:pPr>
          <w:hyperlink w:anchor="_Toc56519708" w:history="1">
            <w:r w:rsidR="00B2084B" w:rsidRPr="0039445F">
              <w:rPr>
                <w:rStyle w:val="Hyperlink"/>
                <w:noProof/>
              </w:rPr>
              <w:t>Module 12: Customs clearance field activities</w:t>
            </w:r>
            <w:r w:rsidR="00B2084B">
              <w:rPr>
                <w:noProof/>
                <w:webHidden/>
              </w:rPr>
              <w:tab/>
            </w:r>
            <w:r w:rsidR="00B2084B">
              <w:rPr>
                <w:noProof/>
                <w:webHidden/>
              </w:rPr>
              <w:fldChar w:fldCharType="begin"/>
            </w:r>
            <w:r w:rsidR="00B2084B">
              <w:rPr>
                <w:noProof/>
                <w:webHidden/>
              </w:rPr>
              <w:instrText xml:space="preserve"> PAGEREF _Toc56519708 \h </w:instrText>
            </w:r>
            <w:r w:rsidR="00B2084B">
              <w:rPr>
                <w:noProof/>
                <w:webHidden/>
              </w:rPr>
            </w:r>
            <w:r w:rsidR="00B2084B">
              <w:rPr>
                <w:noProof/>
                <w:webHidden/>
              </w:rPr>
              <w:fldChar w:fldCharType="separate"/>
            </w:r>
            <w:r w:rsidR="00B2084B">
              <w:rPr>
                <w:noProof/>
                <w:webHidden/>
              </w:rPr>
              <w:t>16</w:t>
            </w:r>
            <w:r w:rsidR="00B2084B">
              <w:rPr>
                <w:noProof/>
                <w:webHidden/>
              </w:rPr>
              <w:fldChar w:fldCharType="end"/>
            </w:r>
          </w:hyperlink>
        </w:p>
        <w:p w14:paraId="789B279B" w14:textId="46817520" w:rsidR="00B2084B" w:rsidRDefault="00DF7AAD">
          <w:pPr>
            <w:pStyle w:val="TOC1"/>
            <w:tabs>
              <w:tab w:val="right" w:leader="dot" w:pos="9017"/>
            </w:tabs>
            <w:rPr>
              <w:rFonts w:eastAsiaTheme="minorEastAsia"/>
              <w:noProof/>
              <w:lang w:val="en-IN" w:eastAsia="en-IN"/>
            </w:rPr>
          </w:pPr>
          <w:hyperlink w:anchor="_Toc56519709" w:history="1">
            <w:r w:rsidR="00B2084B" w:rsidRPr="0039445F">
              <w:rPr>
                <w:rStyle w:val="Hyperlink"/>
                <w:noProof/>
              </w:rPr>
              <w:t>Annexure</w:t>
            </w:r>
            <w:r w:rsidR="00B2084B">
              <w:rPr>
                <w:noProof/>
                <w:webHidden/>
              </w:rPr>
              <w:tab/>
            </w:r>
            <w:r w:rsidR="00B2084B">
              <w:rPr>
                <w:noProof/>
                <w:webHidden/>
              </w:rPr>
              <w:fldChar w:fldCharType="begin"/>
            </w:r>
            <w:r w:rsidR="00B2084B">
              <w:rPr>
                <w:noProof/>
                <w:webHidden/>
              </w:rPr>
              <w:instrText xml:space="preserve"> PAGEREF _Toc56519709 \h </w:instrText>
            </w:r>
            <w:r w:rsidR="00B2084B">
              <w:rPr>
                <w:noProof/>
                <w:webHidden/>
              </w:rPr>
            </w:r>
            <w:r w:rsidR="00B2084B">
              <w:rPr>
                <w:noProof/>
                <w:webHidden/>
              </w:rPr>
              <w:fldChar w:fldCharType="separate"/>
            </w:r>
            <w:r w:rsidR="00B2084B">
              <w:rPr>
                <w:noProof/>
                <w:webHidden/>
              </w:rPr>
              <w:t>17</w:t>
            </w:r>
            <w:r w:rsidR="00B2084B">
              <w:rPr>
                <w:noProof/>
                <w:webHidden/>
              </w:rPr>
              <w:fldChar w:fldCharType="end"/>
            </w:r>
          </w:hyperlink>
        </w:p>
        <w:p w14:paraId="734B5420" w14:textId="409BE811" w:rsidR="00B2084B" w:rsidRDefault="00DF7AAD">
          <w:pPr>
            <w:pStyle w:val="TOC2"/>
            <w:tabs>
              <w:tab w:val="right" w:leader="dot" w:pos="9017"/>
            </w:tabs>
            <w:rPr>
              <w:rFonts w:eastAsiaTheme="minorEastAsia"/>
              <w:noProof/>
              <w:lang w:val="en-IN" w:eastAsia="en-IN"/>
            </w:rPr>
          </w:pPr>
          <w:hyperlink w:anchor="_Toc56519710" w:history="1">
            <w:r w:rsidR="00B2084B" w:rsidRPr="0039445F">
              <w:rPr>
                <w:rStyle w:val="Hyperlink"/>
                <w:noProof/>
              </w:rPr>
              <w:t>Trainer Requirements</w:t>
            </w:r>
            <w:r w:rsidR="00B2084B">
              <w:rPr>
                <w:noProof/>
                <w:webHidden/>
              </w:rPr>
              <w:tab/>
            </w:r>
            <w:r w:rsidR="00B2084B">
              <w:rPr>
                <w:noProof/>
                <w:webHidden/>
              </w:rPr>
              <w:fldChar w:fldCharType="begin"/>
            </w:r>
            <w:r w:rsidR="00B2084B">
              <w:rPr>
                <w:noProof/>
                <w:webHidden/>
              </w:rPr>
              <w:instrText xml:space="preserve"> PAGEREF _Toc56519710 \h </w:instrText>
            </w:r>
            <w:r w:rsidR="00B2084B">
              <w:rPr>
                <w:noProof/>
                <w:webHidden/>
              </w:rPr>
            </w:r>
            <w:r w:rsidR="00B2084B">
              <w:rPr>
                <w:noProof/>
                <w:webHidden/>
              </w:rPr>
              <w:fldChar w:fldCharType="separate"/>
            </w:r>
            <w:r w:rsidR="00B2084B">
              <w:rPr>
                <w:noProof/>
                <w:webHidden/>
              </w:rPr>
              <w:t>17</w:t>
            </w:r>
            <w:r w:rsidR="00B2084B">
              <w:rPr>
                <w:noProof/>
                <w:webHidden/>
              </w:rPr>
              <w:fldChar w:fldCharType="end"/>
            </w:r>
          </w:hyperlink>
        </w:p>
        <w:p w14:paraId="2BE74257" w14:textId="232A8A0D" w:rsidR="00B2084B" w:rsidRDefault="00DF7AAD">
          <w:pPr>
            <w:pStyle w:val="TOC2"/>
            <w:tabs>
              <w:tab w:val="right" w:leader="dot" w:pos="9017"/>
            </w:tabs>
            <w:rPr>
              <w:rFonts w:eastAsiaTheme="minorEastAsia"/>
              <w:noProof/>
              <w:lang w:val="en-IN" w:eastAsia="en-IN"/>
            </w:rPr>
          </w:pPr>
          <w:hyperlink w:anchor="_Toc56519711" w:history="1">
            <w:r w:rsidR="00B2084B" w:rsidRPr="0039445F">
              <w:rPr>
                <w:rStyle w:val="Hyperlink"/>
                <w:noProof/>
              </w:rPr>
              <w:t>Assessor Requirements</w:t>
            </w:r>
            <w:r w:rsidR="00B2084B">
              <w:rPr>
                <w:noProof/>
                <w:webHidden/>
              </w:rPr>
              <w:tab/>
            </w:r>
            <w:r w:rsidR="00B2084B">
              <w:rPr>
                <w:noProof/>
                <w:webHidden/>
              </w:rPr>
              <w:fldChar w:fldCharType="begin"/>
            </w:r>
            <w:r w:rsidR="00B2084B">
              <w:rPr>
                <w:noProof/>
                <w:webHidden/>
              </w:rPr>
              <w:instrText xml:space="preserve"> PAGEREF _Toc56519711 \h </w:instrText>
            </w:r>
            <w:r w:rsidR="00B2084B">
              <w:rPr>
                <w:noProof/>
                <w:webHidden/>
              </w:rPr>
            </w:r>
            <w:r w:rsidR="00B2084B">
              <w:rPr>
                <w:noProof/>
                <w:webHidden/>
              </w:rPr>
              <w:fldChar w:fldCharType="separate"/>
            </w:r>
            <w:r w:rsidR="00B2084B">
              <w:rPr>
                <w:noProof/>
                <w:webHidden/>
              </w:rPr>
              <w:t>19</w:t>
            </w:r>
            <w:r w:rsidR="00B2084B">
              <w:rPr>
                <w:noProof/>
                <w:webHidden/>
              </w:rPr>
              <w:fldChar w:fldCharType="end"/>
            </w:r>
          </w:hyperlink>
        </w:p>
        <w:p w14:paraId="61E8E10A" w14:textId="287EB7FE" w:rsidR="00B2084B" w:rsidRDefault="00DF7AAD">
          <w:pPr>
            <w:pStyle w:val="TOC2"/>
            <w:tabs>
              <w:tab w:val="right" w:leader="dot" w:pos="9017"/>
            </w:tabs>
            <w:rPr>
              <w:rFonts w:eastAsiaTheme="minorEastAsia"/>
              <w:noProof/>
              <w:lang w:val="en-IN" w:eastAsia="en-IN"/>
            </w:rPr>
          </w:pPr>
          <w:hyperlink w:anchor="_Toc56519712" w:history="1">
            <w:r w:rsidR="00B2084B" w:rsidRPr="0039445F">
              <w:rPr>
                <w:rStyle w:val="Hyperlink"/>
                <w:noProof/>
              </w:rPr>
              <w:t>Assessment Strategy</w:t>
            </w:r>
            <w:r w:rsidR="00B2084B">
              <w:rPr>
                <w:noProof/>
                <w:webHidden/>
              </w:rPr>
              <w:tab/>
            </w:r>
            <w:r w:rsidR="00B2084B">
              <w:rPr>
                <w:noProof/>
                <w:webHidden/>
              </w:rPr>
              <w:fldChar w:fldCharType="begin"/>
            </w:r>
            <w:r w:rsidR="00B2084B">
              <w:rPr>
                <w:noProof/>
                <w:webHidden/>
              </w:rPr>
              <w:instrText xml:space="preserve"> PAGEREF _Toc56519712 \h </w:instrText>
            </w:r>
            <w:r w:rsidR="00B2084B">
              <w:rPr>
                <w:noProof/>
                <w:webHidden/>
              </w:rPr>
            </w:r>
            <w:r w:rsidR="00B2084B">
              <w:rPr>
                <w:noProof/>
                <w:webHidden/>
              </w:rPr>
              <w:fldChar w:fldCharType="separate"/>
            </w:r>
            <w:r w:rsidR="00B2084B">
              <w:rPr>
                <w:noProof/>
                <w:webHidden/>
              </w:rPr>
              <w:t>20</w:t>
            </w:r>
            <w:r w:rsidR="00B2084B">
              <w:rPr>
                <w:noProof/>
                <w:webHidden/>
              </w:rPr>
              <w:fldChar w:fldCharType="end"/>
            </w:r>
          </w:hyperlink>
        </w:p>
        <w:p w14:paraId="3E0E29E1" w14:textId="5A284812" w:rsidR="00B2084B" w:rsidRDefault="00DF7AAD">
          <w:pPr>
            <w:pStyle w:val="TOC1"/>
            <w:tabs>
              <w:tab w:val="right" w:leader="dot" w:pos="9017"/>
            </w:tabs>
            <w:rPr>
              <w:rFonts w:eastAsiaTheme="minorEastAsia"/>
              <w:noProof/>
              <w:lang w:val="en-IN" w:eastAsia="en-IN"/>
            </w:rPr>
          </w:pPr>
          <w:hyperlink w:anchor="_Toc56519713" w:history="1">
            <w:r w:rsidR="00B2084B" w:rsidRPr="0039445F">
              <w:rPr>
                <w:rStyle w:val="Hyperlink"/>
                <w:noProof/>
              </w:rPr>
              <w:t>References</w:t>
            </w:r>
            <w:r w:rsidR="00B2084B">
              <w:rPr>
                <w:noProof/>
                <w:webHidden/>
              </w:rPr>
              <w:tab/>
            </w:r>
            <w:r w:rsidR="00B2084B">
              <w:rPr>
                <w:noProof/>
                <w:webHidden/>
              </w:rPr>
              <w:fldChar w:fldCharType="begin"/>
            </w:r>
            <w:r w:rsidR="00B2084B">
              <w:rPr>
                <w:noProof/>
                <w:webHidden/>
              </w:rPr>
              <w:instrText xml:space="preserve"> PAGEREF _Toc56519713 \h </w:instrText>
            </w:r>
            <w:r w:rsidR="00B2084B">
              <w:rPr>
                <w:noProof/>
                <w:webHidden/>
              </w:rPr>
            </w:r>
            <w:r w:rsidR="00B2084B">
              <w:rPr>
                <w:noProof/>
                <w:webHidden/>
              </w:rPr>
              <w:fldChar w:fldCharType="separate"/>
            </w:r>
            <w:r w:rsidR="00B2084B">
              <w:rPr>
                <w:noProof/>
                <w:webHidden/>
              </w:rPr>
              <w:t>21</w:t>
            </w:r>
            <w:r w:rsidR="00B2084B">
              <w:rPr>
                <w:noProof/>
                <w:webHidden/>
              </w:rPr>
              <w:fldChar w:fldCharType="end"/>
            </w:r>
          </w:hyperlink>
        </w:p>
        <w:p w14:paraId="40697022" w14:textId="10B6EA6E" w:rsidR="00B2084B" w:rsidRDefault="00DF7AAD">
          <w:pPr>
            <w:pStyle w:val="TOC2"/>
            <w:tabs>
              <w:tab w:val="right" w:leader="dot" w:pos="9017"/>
            </w:tabs>
            <w:rPr>
              <w:rFonts w:eastAsiaTheme="minorEastAsia"/>
              <w:noProof/>
              <w:lang w:val="en-IN" w:eastAsia="en-IN"/>
            </w:rPr>
          </w:pPr>
          <w:hyperlink w:anchor="_Toc56519714" w:history="1">
            <w:r w:rsidR="00B2084B" w:rsidRPr="0039445F">
              <w:rPr>
                <w:rStyle w:val="Hyperlink"/>
                <w:noProof/>
              </w:rPr>
              <w:t>Glossary</w:t>
            </w:r>
            <w:r w:rsidR="00B2084B">
              <w:rPr>
                <w:noProof/>
                <w:webHidden/>
              </w:rPr>
              <w:tab/>
            </w:r>
            <w:r w:rsidR="00B2084B">
              <w:rPr>
                <w:noProof/>
                <w:webHidden/>
              </w:rPr>
              <w:fldChar w:fldCharType="begin"/>
            </w:r>
            <w:r w:rsidR="00B2084B">
              <w:rPr>
                <w:noProof/>
                <w:webHidden/>
              </w:rPr>
              <w:instrText xml:space="preserve"> PAGEREF _Toc56519714 \h </w:instrText>
            </w:r>
            <w:r w:rsidR="00B2084B">
              <w:rPr>
                <w:noProof/>
                <w:webHidden/>
              </w:rPr>
            </w:r>
            <w:r w:rsidR="00B2084B">
              <w:rPr>
                <w:noProof/>
                <w:webHidden/>
              </w:rPr>
              <w:fldChar w:fldCharType="separate"/>
            </w:r>
            <w:r w:rsidR="00B2084B">
              <w:rPr>
                <w:noProof/>
                <w:webHidden/>
              </w:rPr>
              <w:t>21</w:t>
            </w:r>
            <w:r w:rsidR="00B2084B">
              <w:rPr>
                <w:noProof/>
                <w:webHidden/>
              </w:rPr>
              <w:fldChar w:fldCharType="end"/>
            </w:r>
          </w:hyperlink>
        </w:p>
        <w:p w14:paraId="27FFA890" w14:textId="0FE262E3" w:rsidR="00B2084B" w:rsidRDefault="00DF7AAD">
          <w:pPr>
            <w:pStyle w:val="TOC2"/>
            <w:tabs>
              <w:tab w:val="right" w:leader="dot" w:pos="9017"/>
            </w:tabs>
            <w:rPr>
              <w:rFonts w:eastAsiaTheme="minorEastAsia"/>
              <w:noProof/>
              <w:lang w:val="en-IN" w:eastAsia="en-IN"/>
            </w:rPr>
          </w:pPr>
          <w:hyperlink w:anchor="_Toc56519715" w:history="1">
            <w:r w:rsidR="00B2084B" w:rsidRPr="0039445F">
              <w:rPr>
                <w:rStyle w:val="Hyperlink"/>
                <w:noProof/>
              </w:rPr>
              <w:t>Acronyms and Abbreviations</w:t>
            </w:r>
            <w:r w:rsidR="00B2084B">
              <w:rPr>
                <w:noProof/>
                <w:webHidden/>
              </w:rPr>
              <w:tab/>
            </w:r>
            <w:r w:rsidR="00B2084B">
              <w:rPr>
                <w:noProof/>
                <w:webHidden/>
              </w:rPr>
              <w:fldChar w:fldCharType="begin"/>
            </w:r>
            <w:r w:rsidR="00B2084B">
              <w:rPr>
                <w:noProof/>
                <w:webHidden/>
              </w:rPr>
              <w:instrText xml:space="preserve"> PAGEREF _Toc56519715 \h </w:instrText>
            </w:r>
            <w:r w:rsidR="00B2084B">
              <w:rPr>
                <w:noProof/>
                <w:webHidden/>
              </w:rPr>
            </w:r>
            <w:r w:rsidR="00B2084B">
              <w:rPr>
                <w:noProof/>
                <w:webHidden/>
              </w:rPr>
              <w:fldChar w:fldCharType="separate"/>
            </w:r>
            <w:r w:rsidR="00B2084B">
              <w:rPr>
                <w:noProof/>
                <w:webHidden/>
              </w:rPr>
              <w:t>22</w:t>
            </w:r>
            <w:r w:rsidR="00B2084B">
              <w:rPr>
                <w:noProof/>
                <w:webHidden/>
              </w:rPr>
              <w:fldChar w:fldCharType="end"/>
            </w:r>
          </w:hyperlink>
        </w:p>
        <w:p w14:paraId="3AEF5FDD" w14:textId="15F2587C" w:rsidR="00353CC2" w:rsidRDefault="00353CC2">
          <w:r>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2A953B66" w14:textId="77777777" w:rsidR="0063176B" w:rsidRPr="0063176B" w:rsidRDefault="0063176B" w:rsidP="0063176B">
      <w:pPr>
        <w:rPr>
          <w:lang w:val="en-IN"/>
        </w:rPr>
      </w:pPr>
    </w:p>
    <w:p w14:paraId="1C8C07B6" w14:textId="5BF2D8B0" w:rsidR="004F7462" w:rsidRPr="004F7462" w:rsidRDefault="004F7462" w:rsidP="004F7462">
      <w:pPr>
        <w:spacing w:after="0" w:line="240" w:lineRule="auto"/>
        <w:rPr>
          <w:rFonts w:cstheme="minorHAnsi"/>
          <w:b/>
          <w:color w:val="FFFFFF" w:themeColor="background1"/>
          <w:sz w:val="28"/>
          <w:szCs w:val="28"/>
        </w:rPr>
      </w:pPr>
    </w:p>
    <w:p w14:paraId="03FC9091" w14:textId="19D85D9D" w:rsidR="00E25CFF" w:rsidRPr="00CD65E2" w:rsidRDefault="00353CC2" w:rsidP="001C5F91">
      <w:pPr>
        <w:pStyle w:val="Heading1"/>
        <w:jc w:val="center"/>
        <w:rPr>
          <w:color w:val="0B84B5"/>
          <w:sz w:val="44"/>
          <w:szCs w:val="44"/>
        </w:rPr>
      </w:pPr>
      <w:r w:rsidRPr="004F7462">
        <w:br w:type="page"/>
      </w:r>
      <w:bookmarkStart w:id="0" w:name="_Toc56519692"/>
      <w:r w:rsidR="00E25CFF" w:rsidRPr="00CD65E2">
        <w:rPr>
          <w:color w:val="0B84B5"/>
          <w:sz w:val="44"/>
          <w:szCs w:val="44"/>
        </w:rPr>
        <w:lastRenderedPageBreak/>
        <w:t>Training Parameters</w:t>
      </w:r>
      <w:bookmarkEnd w:id="0"/>
    </w:p>
    <w:p w14:paraId="0B42BAEF" w14:textId="77777777" w:rsidR="00E25CFF" w:rsidRPr="00353CC2" w:rsidRDefault="00E25CFF" w:rsidP="00E25CFF">
      <w:pPr>
        <w:rPr>
          <w:lang w:val="en-IN"/>
        </w:rPr>
      </w:pPr>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40E465BE" w:rsidR="00C840C1" w:rsidRPr="001E43AC" w:rsidRDefault="005C68FB" w:rsidP="001E43AC">
            <w:pPr>
              <w:rPr>
                <w:iCs/>
              </w:rPr>
            </w:pPr>
            <w:r>
              <w:rPr>
                <w:iCs/>
              </w:rPr>
              <w:t>Supply Chain</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6169C640" w:rsidR="00C840C1" w:rsidRPr="001E43AC" w:rsidRDefault="005C68FB" w:rsidP="001E43AC">
            <w:pPr>
              <w:rPr>
                <w:iCs/>
              </w:rPr>
            </w:pPr>
            <w:r>
              <w:rPr>
                <w:iCs/>
              </w:rPr>
              <w:t>In plant Operations</w:t>
            </w:r>
            <w:r w:rsidR="00F64AE5">
              <w:rPr>
                <w:iCs/>
              </w:rPr>
              <w:t>, procurement and project logistics</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618D3DF2" w:rsidR="00C840C1" w:rsidRPr="001E43AC" w:rsidRDefault="00F64AE5" w:rsidP="001E43AC">
            <w:pPr>
              <w:rPr>
                <w:iCs/>
              </w:rPr>
            </w:pPr>
            <w:r>
              <w:rPr>
                <w:iCs/>
              </w:rPr>
              <w:t>4</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801683B" w14:textId="77777777" w:rsidR="00F64AE5" w:rsidRPr="00F64AE5" w:rsidRDefault="00F64AE5" w:rsidP="00F64AE5">
            <w:pPr>
              <w:autoSpaceDE w:val="0"/>
              <w:autoSpaceDN w:val="0"/>
              <w:adjustRightInd w:val="0"/>
              <w:rPr>
                <w:iCs/>
              </w:rPr>
            </w:pPr>
            <w:r w:rsidRPr="00F64AE5">
              <w:rPr>
                <w:iCs/>
              </w:rPr>
              <w:t>NCO-2015/4321.01 to 4321 .05 and</w:t>
            </w:r>
          </w:p>
          <w:p w14:paraId="353DAA90" w14:textId="59086F88" w:rsidR="00C840C1" w:rsidRPr="001E43AC" w:rsidRDefault="00F64AE5" w:rsidP="00F64AE5">
            <w:pPr>
              <w:rPr>
                <w:iCs/>
              </w:rPr>
            </w:pPr>
            <w:r w:rsidRPr="00F64AE5">
              <w:rPr>
                <w:iCs/>
              </w:rPr>
              <w:t>ISCO -08/4132, 4321, 4322</w:t>
            </w:r>
          </w:p>
        </w:tc>
      </w:tr>
      <w:tr w:rsidR="00C840C1"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0A8055F" w14:textId="77777777" w:rsidR="00A04EEF" w:rsidRDefault="00A04EEF" w:rsidP="00A04EEF">
            <w:pPr>
              <w:pStyle w:val="TableParagraph"/>
              <w:ind w:left="0"/>
            </w:pPr>
            <w:r>
              <w:t>Graduate                                                                                                                     or                                                                                                                                Class XII + 3 years of relevant experience</w:t>
            </w:r>
          </w:p>
          <w:p w14:paraId="68E2CE66" w14:textId="77777777" w:rsidR="00A04EEF" w:rsidRDefault="00A04EEF" w:rsidP="00A04EEF">
            <w:pPr>
              <w:pStyle w:val="TableParagraph"/>
              <w:ind w:left="0"/>
            </w:pPr>
            <w:r>
              <w:t>or</w:t>
            </w:r>
          </w:p>
          <w:p w14:paraId="6015046E" w14:textId="77777777" w:rsidR="00A04EEF" w:rsidRDefault="00A04EEF" w:rsidP="00A04EEF">
            <w:pPr>
              <w:pStyle w:val="TableParagraph"/>
              <w:ind w:left="0"/>
            </w:pPr>
            <w:r>
              <w:t>Class X + 5 years of relevant experience</w:t>
            </w:r>
          </w:p>
          <w:p w14:paraId="2157E6F3" w14:textId="77777777" w:rsidR="00A04EEF" w:rsidRDefault="00A04EEF" w:rsidP="00A04EEF">
            <w:pPr>
              <w:pStyle w:val="TableParagraph"/>
              <w:ind w:left="0"/>
            </w:pPr>
            <w:r>
              <w:t xml:space="preserve">or   </w:t>
            </w:r>
          </w:p>
          <w:p w14:paraId="34F7F092" w14:textId="77777777" w:rsidR="00C840C1" w:rsidRDefault="00A04EEF" w:rsidP="00A04EEF">
            <w:r>
              <w:t>Class X with 2 years of  ITI +  3 years of relevant experience                                                    or                                                                                                                                     Class X with 1 year of  ITI +  4 years of relevant experience,</w:t>
            </w:r>
          </w:p>
          <w:p w14:paraId="041C92C9" w14:textId="37F49A99" w:rsidR="00A04EEF" w:rsidRPr="001E43AC" w:rsidRDefault="00A04EEF" w:rsidP="00A04EEF">
            <w:pPr>
              <w:rPr>
                <w:iCs/>
              </w:rPr>
            </w:pPr>
            <w:r>
              <w:t>with minimum age of 18 years completed.</w:t>
            </w:r>
          </w:p>
        </w:tc>
      </w:tr>
      <w:tr w:rsidR="00C840C1" w:rsidRPr="00153A1E" w14:paraId="52038145" w14:textId="77777777" w:rsidTr="00350D08">
        <w:trPr>
          <w:trHeight w:val="20"/>
        </w:trPr>
        <w:tc>
          <w:tcPr>
            <w:tcW w:w="4188"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321C806" w14:textId="4D26B76F" w:rsidR="00C840C1" w:rsidRPr="001E43AC" w:rsidRDefault="005C68FB" w:rsidP="001E43AC">
            <w:pPr>
              <w:rPr>
                <w:iCs/>
              </w:rPr>
            </w:pPr>
            <w:r>
              <w:rPr>
                <w:iCs/>
              </w:rPr>
              <w:t>NA</w:t>
            </w:r>
          </w:p>
        </w:tc>
      </w:tr>
      <w:tr w:rsidR="00C840C1"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6916C02E" w14:textId="08B460C9" w:rsidR="00C840C1" w:rsidRPr="001E43AC" w:rsidRDefault="005C68FB" w:rsidP="001E43AC">
            <w:pPr>
              <w:rPr>
                <w:iCs/>
              </w:rPr>
            </w:pPr>
            <w:r>
              <w:rPr>
                <w:iCs/>
              </w:rPr>
              <w:t>18</w:t>
            </w:r>
          </w:p>
        </w:tc>
      </w:tr>
      <w:tr w:rsidR="00C840C1" w:rsidRPr="00153A1E" w14:paraId="49C76F40" w14:textId="77777777" w:rsidTr="00350D08">
        <w:trPr>
          <w:trHeight w:val="20"/>
        </w:trPr>
        <w:tc>
          <w:tcPr>
            <w:tcW w:w="4188"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DB592A4" w14:textId="73F7F3B6" w:rsidR="00C840C1" w:rsidRPr="001E43AC" w:rsidRDefault="005C68FB" w:rsidP="001E43AC">
            <w:pPr>
              <w:rPr>
                <w:iCs/>
              </w:rPr>
            </w:pPr>
            <w:r>
              <w:rPr>
                <w:iCs/>
              </w:rPr>
              <w:t>NA</w:t>
            </w:r>
          </w:p>
        </w:tc>
      </w:tr>
      <w:tr w:rsidR="00C840C1"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6110298" w14:textId="5D5B674A" w:rsidR="00C840C1" w:rsidRPr="001E43AC" w:rsidRDefault="005C68FB" w:rsidP="001E43AC">
            <w:pPr>
              <w:rPr>
                <w:iCs/>
              </w:rPr>
            </w:pPr>
            <w:r>
              <w:rPr>
                <w:iCs/>
              </w:rPr>
              <w:t>NA</w:t>
            </w:r>
          </w:p>
        </w:tc>
      </w:tr>
      <w:tr w:rsidR="00C840C1" w:rsidRPr="00153A1E" w14:paraId="2DC69509" w14:textId="77777777" w:rsidTr="00350D08">
        <w:trPr>
          <w:trHeight w:val="20"/>
        </w:trPr>
        <w:tc>
          <w:tcPr>
            <w:tcW w:w="4188"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C7E8BD0" w14:textId="22F026DF" w:rsidR="00C840C1" w:rsidRPr="001E43AC" w:rsidRDefault="005C68FB" w:rsidP="001E43AC">
            <w:pPr>
              <w:rPr>
                <w:iCs/>
              </w:rPr>
            </w:pPr>
            <w:r>
              <w:rPr>
                <w:iCs/>
              </w:rPr>
              <w:t>NA</w:t>
            </w:r>
          </w:p>
        </w:tc>
      </w:tr>
      <w:tr w:rsidR="00C840C1"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390D6A1" w14:textId="09F84B0E" w:rsidR="00C840C1" w:rsidRPr="001E43AC" w:rsidRDefault="005C68FB" w:rsidP="001E43AC">
            <w:pPr>
              <w:rPr>
                <w:iCs/>
              </w:rPr>
            </w:pPr>
            <w:r>
              <w:rPr>
                <w:iCs/>
              </w:rPr>
              <w:t>1.0</w:t>
            </w:r>
          </w:p>
        </w:tc>
      </w:tr>
      <w:tr w:rsidR="00C840C1" w:rsidRPr="00910F14" w14:paraId="282CC7DC" w14:textId="77777777" w:rsidTr="00D018A6">
        <w:trPr>
          <w:trHeight w:val="20"/>
        </w:trPr>
        <w:tc>
          <w:tcPr>
            <w:tcW w:w="4188" w:type="dxa"/>
            <w:shd w:val="clear" w:color="auto" w:fill="auto"/>
          </w:tcPr>
          <w:p w14:paraId="75103196" w14:textId="45EC11A0"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370B7EF9" w:rsidR="00C840C1" w:rsidRPr="001E43AC" w:rsidRDefault="00E24F78" w:rsidP="001E43AC">
            <w:pPr>
              <w:rPr>
                <w:iCs/>
              </w:rPr>
            </w:pPr>
            <w:r>
              <w:rPr>
                <w:iCs/>
              </w:rPr>
              <w:t>11</w:t>
            </w:r>
            <w:r w:rsidR="007E7D88">
              <w:rPr>
                <w:iCs/>
              </w:rPr>
              <w:t>/</w:t>
            </w:r>
            <w:r>
              <w:rPr>
                <w:iCs/>
              </w:rPr>
              <w:t>05</w:t>
            </w:r>
            <w:r w:rsidR="007E7D88">
              <w:rPr>
                <w:iCs/>
              </w:rPr>
              <w:t>/</w:t>
            </w:r>
            <w:r>
              <w:rPr>
                <w:iCs/>
              </w:rPr>
              <w:t>2022</w:t>
            </w:r>
          </w:p>
        </w:tc>
      </w:tr>
      <w:tr w:rsidR="00C840C1"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0A9540F1" w:rsidR="00C840C1" w:rsidRPr="001E43AC" w:rsidRDefault="00E24F78" w:rsidP="001E43AC">
            <w:pPr>
              <w:rPr>
                <w:iCs/>
              </w:rPr>
            </w:pPr>
            <w:r>
              <w:rPr>
                <w:iCs/>
              </w:rPr>
              <w:t>11</w:t>
            </w:r>
            <w:r w:rsidR="007E7D88">
              <w:rPr>
                <w:iCs/>
              </w:rPr>
              <w:t>/</w:t>
            </w:r>
            <w:r>
              <w:rPr>
                <w:iCs/>
              </w:rPr>
              <w:t>05</w:t>
            </w:r>
            <w:r w:rsidR="007E7D88">
              <w:rPr>
                <w:iCs/>
              </w:rPr>
              <w:t>/</w:t>
            </w:r>
            <w:r>
              <w:rPr>
                <w:iCs/>
              </w:rPr>
              <w:t>2025</w:t>
            </w:r>
          </w:p>
        </w:tc>
      </w:tr>
      <w:tr w:rsidR="00C840C1" w:rsidRPr="00910F14" w14:paraId="330DD83D" w14:textId="77777777" w:rsidTr="00D018A6">
        <w:trPr>
          <w:trHeight w:val="20"/>
        </w:trPr>
        <w:tc>
          <w:tcPr>
            <w:tcW w:w="4188"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53790C81" w:rsidR="00C840C1" w:rsidRPr="001E43AC" w:rsidRDefault="005C68FB" w:rsidP="001E43AC">
            <w:pPr>
              <w:rPr>
                <w:iCs/>
              </w:rPr>
            </w:pPr>
            <w:r>
              <w:rPr>
                <w:iCs/>
              </w:rPr>
              <w:t>1.0</w:t>
            </w:r>
          </w:p>
        </w:tc>
      </w:tr>
      <w:tr w:rsidR="00C840C1"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74D30495" w:rsidR="00C840C1" w:rsidRPr="001E43AC" w:rsidRDefault="00E24F78" w:rsidP="001E43AC">
            <w:pPr>
              <w:rPr>
                <w:iCs/>
              </w:rPr>
            </w:pPr>
            <w:r>
              <w:rPr>
                <w:iCs/>
              </w:rPr>
              <w:t>690</w:t>
            </w:r>
          </w:p>
        </w:tc>
      </w:tr>
      <w:tr w:rsidR="00C840C1" w:rsidRPr="00910F14" w14:paraId="610E840D" w14:textId="77777777" w:rsidTr="00D018A6">
        <w:trPr>
          <w:trHeight w:val="20"/>
        </w:trPr>
        <w:tc>
          <w:tcPr>
            <w:tcW w:w="4188"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29C1E134" w:rsidR="00C840C1" w:rsidRPr="001E43AC" w:rsidRDefault="00E24F78" w:rsidP="001E43AC">
            <w:pPr>
              <w:rPr>
                <w:iCs/>
              </w:rPr>
            </w:pPr>
            <w:r>
              <w:rPr>
                <w:iCs/>
              </w:rPr>
              <w:t>750</w:t>
            </w:r>
          </w:p>
        </w:tc>
      </w:tr>
    </w:tbl>
    <w:p w14:paraId="3AB700DD" w14:textId="77777777" w:rsidR="00AA1305" w:rsidRDefault="00AA1305">
      <w:pPr>
        <w:rPr>
          <w:rFonts w:asciiTheme="majorHAnsi" w:eastAsiaTheme="majorEastAsia" w:hAnsiTheme="majorHAnsi" w:cstheme="majorBidi"/>
          <w:b/>
          <w:bCs/>
          <w:color w:val="0B84B5"/>
          <w:sz w:val="44"/>
          <w:szCs w:val="44"/>
          <w:lang w:val="en-IN"/>
        </w:rPr>
      </w:pPr>
    </w:p>
    <w:p w14:paraId="10F95081" w14:textId="457B4FD8" w:rsidR="004924E3" w:rsidRDefault="004924E3" w:rsidP="00C840C1">
      <w:pPr>
        <w:pStyle w:val="Heading1"/>
        <w:jc w:val="center"/>
        <w:rPr>
          <w:color w:val="0B84B5"/>
          <w:sz w:val="44"/>
          <w:szCs w:val="44"/>
        </w:rPr>
      </w:pPr>
      <w:bookmarkStart w:id="1" w:name="_Toc56519693"/>
      <w:r>
        <w:rPr>
          <w:color w:val="0B84B5"/>
          <w:sz w:val="44"/>
          <w:szCs w:val="44"/>
        </w:rPr>
        <w:lastRenderedPageBreak/>
        <w:t>Program Overview</w:t>
      </w:r>
      <w:bookmarkEnd w:id="1"/>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523610">
      <w:pPr>
        <w:pStyle w:val="Heading2"/>
        <w:ind w:left="-810"/>
        <w:rPr>
          <w:color w:val="0B84B5"/>
          <w:sz w:val="24"/>
          <w:szCs w:val="24"/>
        </w:rPr>
      </w:pPr>
      <w:bookmarkStart w:id="2" w:name="_Toc56519694"/>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523610">
      <w:pPr>
        <w:ind w:left="-810"/>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7302CD1B" w14:textId="77777777" w:rsidR="00AE61E3" w:rsidRPr="0097383B" w:rsidRDefault="00AE61E3" w:rsidP="00AE61E3">
      <w:pPr>
        <w:pStyle w:val="ListParagraph"/>
        <w:numPr>
          <w:ilvl w:val="0"/>
          <w:numId w:val="24"/>
        </w:numPr>
        <w:tabs>
          <w:tab w:val="left" w:pos="7896"/>
          <w:tab w:val="left" w:pos="11692"/>
        </w:tabs>
        <w:rPr>
          <w:rFonts w:ascii="Times New Roman" w:eastAsia="Times New Roman" w:hAnsi="Times New Roman" w:cs="Times New Roman"/>
          <w:sz w:val="20"/>
          <w:szCs w:val="20"/>
        </w:rPr>
      </w:pPr>
      <w:r w:rsidRPr="0097383B">
        <w:rPr>
          <w:color w:val="000000"/>
        </w:rPr>
        <w:t>Describe the basic structure and function of supply chain</w:t>
      </w:r>
    </w:p>
    <w:p w14:paraId="36AAA7F3" w14:textId="6214C08D" w:rsidR="00934BE6" w:rsidRDefault="00AE61E3" w:rsidP="00AE61E3">
      <w:pPr>
        <w:pStyle w:val="ListParagraph"/>
        <w:numPr>
          <w:ilvl w:val="0"/>
          <w:numId w:val="24"/>
        </w:numPr>
        <w:spacing w:after="120"/>
        <w:rPr>
          <w:rFonts w:cstheme="minorHAnsi"/>
          <w:color w:val="000000" w:themeColor="text1"/>
        </w:rPr>
      </w:pPr>
      <w:r>
        <w:rPr>
          <w:rFonts w:cstheme="minorHAnsi"/>
          <w:color w:val="000000" w:themeColor="text1"/>
        </w:rPr>
        <w:t xml:space="preserve">Perform the various activities in procurement </w:t>
      </w:r>
    </w:p>
    <w:p w14:paraId="162A012F" w14:textId="77777777" w:rsidR="00AE61E3" w:rsidRPr="007E2593" w:rsidRDefault="00AE61E3" w:rsidP="00AE61E3">
      <w:pPr>
        <w:pStyle w:val="ListParagraph"/>
        <w:numPr>
          <w:ilvl w:val="0"/>
          <w:numId w:val="24"/>
        </w:numPr>
        <w:tabs>
          <w:tab w:val="left" w:pos="7896"/>
          <w:tab w:val="left" w:pos="11692"/>
        </w:tabs>
        <w:rPr>
          <w:rFonts w:ascii="Times New Roman" w:eastAsia="Times New Roman" w:hAnsi="Times New Roman" w:cs="Times New Roman"/>
          <w:sz w:val="20"/>
          <w:szCs w:val="20"/>
        </w:rPr>
      </w:pPr>
      <w:r>
        <w:rPr>
          <w:color w:val="000000"/>
        </w:rPr>
        <w:t xml:space="preserve">Perform inventory analysis </w:t>
      </w:r>
      <w:r>
        <w:rPr>
          <w:color w:val="000000"/>
        </w:rPr>
        <w:tab/>
      </w:r>
    </w:p>
    <w:p w14:paraId="647C31F4" w14:textId="77777777" w:rsidR="00AE61E3" w:rsidRPr="007E2593" w:rsidRDefault="00AE61E3" w:rsidP="00AE61E3">
      <w:pPr>
        <w:pStyle w:val="ListParagraph"/>
        <w:numPr>
          <w:ilvl w:val="0"/>
          <w:numId w:val="24"/>
        </w:numPr>
        <w:tabs>
          <w:tab w:val="left" w:pos="7896"/>
          <w:tab w:val="left" w:pos="11692"/>
        </w:tabs>
        <w:rPr>
          <w:color w:val="000000"/>
        </w:rPr>
      </w:pPr>
      <w:r>
        <w:rPr>
          <w:color w:val="000000"/>
        </w:rPr>
        <w:t xml:space="preserve">Perform inventory forecasting </w:t>
      </w:r>
    </w:p>
    <w:p w14:paraId="512BBE22" w14:textId="77777777" w:rsidR="00AE61E3" w:rsidRPr="0057752F" w:rsidRDefault="00AE61E3" w:rsidP="00B2084B">
      <w:pPr>
        <w:pStyle w:val="ListParagraph"/>
        <w:spacing w:after="120"/>
        <w:rPr>
          <w:rFonts w:cstheme="minorHAnsi"/>
          <w:color w:val="000000" w:themeColor="text1"/>
        </w:rPr>
      </w:pPr>
    </w:p>
    <w:p w14:paraId="536BDC11" w14:textId="54CB3794" w:rsidR="00E57867" w:rsidRDefault="001A37F7" w:rsidP="00523610">
      <w:pPr>
        <w:pStyle w:val="Heading2"/>
        <w:ind w:left="-810"/>
        <w:rPr>
          <w:color w:val="0B84B5"/>
          <w:sz w:val="24"/>
          <w:szCs w:val="24"/>
        </w:rPr>
      </w:pPr>
      <w:bookmarkStart w:id="3" w:name="_Toc56519695"/>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55081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1027"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749A000B" w:rsidR="00F14321" w:rsidRPr="00F27E86" w:rsidRDefault="00964914"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473AE6F" w14:textId="7271C0FE" w:rsidR="00F14321" w:rsidRPr="001505D4" w:rsidRDefault="001505D4" w:rsidP="00575CA7">
            <w:pPr>
              <w:rPr>
                <w:rFonts w:ascii="Calibri" w:eastAsia="Trebuchet MS" w:hAnsi="Calibri" w:cs="Calibri"/>
                <w:b w:val="0"/>
                <w:bCs w:val="0"/>
                <w:i/>
                <w:color w:val="258BC0"/>
                <w:w w:val="110"/>
                <w:lang w:bidi="en-US"/>
              </w:rPr>
            </w:pPr>
            <w:r w:rsidRPr="0034043F">
              <w:rPr>
                <w:rFonts w:cstheme="minorHAnsi"/>
                <w:b w:val="0"/>
                <w:bCs w:val="0"/>
              </w:rPr>
              <w:t>Module 1: Introduction</w:t>
            </w:r>
            <w:r w:rsidR="005C68FB" w:rsidRPr="0034043F">
              <w:rPr>
                <w:rFonts w:cstheme="minorHAnsi"/>
                <w:b w:val="0"/>
                <w:bCs w:val="0"/>
              </w:rPr>
              <w:t xml:space="preserve"> to Supply Chain </w:t>
            </w:r>
            <w:r w:rsidR="008E2346">
              <w:rPr>
                <w:rFonts w:cstheme="minorHAnsi"/>
                <w:b w:val="0"/>
                <w:bCs w:val="0"/>
              </w:rPr>
              <w:t>Executive</w:t>
            </w:r>
          </w:p>
        </w:tc>
        <w:tc>
          <w:tcPr>
            <w:tcW w:w="1027"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2022"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4E412E7C" w:rsidR="00F14321" w:rsidRPr="00E32528" w:rsidRDefault="00964914" w:rsidP="00964914">
            <w:pPr>
              <w:cnfStyle w:val="000000000000" w:firstRow="0" w:lastRow="0" w:firstColumn="0" w:lastColumn="0" w:oddVBand="0" w:evenVBand="0" w:oddHBand="0" w:evenHBand="0" w:firstRowFirstColumn="0" w:firstRowLastColumn="0" w:lastRowFirstColumn="0" w:lastRowLastColumn="0"/>
            </w:pPr>
            <w:r>
              <w:t>30</w:t>
            </w:r>
          </w:p>
        </w:tc>
      </w:tr>
      <w:tr w:rsidR="00F14321" w:rsidRPr="00466BB0" w14:paraId="67FB0B94" w14:textId="14B1CF2D"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6CC4D75" w14:textId="5FF09F7A" w:rsidR="00F14321" w:rsidRPr="004F7462" w:rsidRDefault="00502BAB" w:rsidP="00575CA7">
            <w:pPr>
              <w:rPr>
                <w:rFonts w:cstheme="minorHAnsi"/>
                <w:color w:val="0070C0"/>
              </w:rPr>
            </w:pPr>
            <w:r w:rsidRPr="004F7462">
              <w:rPr>
                <w:rFonts w:cstheme="minorHAnsi"/>
                <w:color w:val="0070C0"/>
              </w:rPr>
              <w:t>LSC/</w:t>
            </w:r>
            <w:r w:rsidR="008E2346" w:rsidRPr="004F7462">
              <w:rPr>
                <w:rFonts w:cstheme="minorHAnsi"/>
                <w:color w:val="0070C0"/>
              </w:rPr>
              <w:t>N – Conduct day to day procurement activities</w:t>
            </w:r>
          </w:p>
          <w:p w14:paraId="6D18F7A4" w14:textId="77777777" w:rsidR="00502BAB" w:rsidRPr="004F7462" w:rsidRDefault="00502BAB" w:rsidP="00575CA7">
            <w:pPr>
              <w:rPr>
                <w:rFonts w:cstheme="minorHAnsi"/>
                <w:color w:val="0070C0"/>
              </w:rPr>
            </w:pPr>
            <w:r w:rsidRPr="004F7462">
              <w:rPr>
                <w:rFonts w:cstheme="minorHAnsi"/>
                <w:color w:val="0070C0"/>
              </w:rPr>
              <w:t>V1.0</w:t>
            </w:r>
          </w:p>
          <w:p w14:paraId="4FE6F8E7" w14:textId="27BD45E5" w:rsidR="00502BAB" w:rsidRPr="004F7462" w:rsidRDefault="00E84364" w:rsidP="00575CA7">
            <w:pPr>
              <w:rPr>
                <w:rFonts w:cstheme="minorHAnsi"/>
                <w:color w:val="0070C0"/>
              </w:rPr>
            </w:pPr>
            <w:r>
              <w:rPr>
                <w:rFonts w:cstheme="minorHAnsi"/>
                <w:color w:val="0070C0"/>
              </w:rPr>
              <w:t xml:space="preserve">NSQF Level </w:t>
            </w:r>
            <w:r w:rsidR="008E2346" w:rsidRPr="004F7462">
              <w:rPr>
                <w:rFonts w:cstheme="minorHAnsi"/>
                <w:color w:val="0070C0"/>
              </w:rPr>
              <w:t>4</w:t>
            </w:r>
          </w:p>
        </w:tc>
        <w:tc>
          <w:tcPr>
            <w:tcW w:w="1027" w:type="dxa"/>
            <w:shd w:val="clear" w:color="auto" w:fill="auto"/>
          </w:tcPr>
          <w:p w14:paraId="6AE7A8EE" w14:textId="6F778081" w:rsidR="00F14321" w:rsidRPr="008E2268" w:rsidRDefault="00502BA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5448ABB2" w14:textId="51ACE9FE" w:rsidR="00F14321" w:rsidRPr="008E2268" w:rsidRDefault="00502BA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50</w:t>
            </w:r>
          </w:p>
        </w:tc>
        <w:tc>
          <w:tcPr>
            <w:tcW w:w="2022" w:type="dxa"/>
            <w:shd w:val="clear" w:color="auto" w:fill="auto"/>
          </w:tcPr>
          <w:p w14:paraId="02EFA19C" w14:textId="77777777" w:rsidR="00F14321" w:rsidRPr="00F27E86" w:rsidRDefault="00F14321" w:rsidP="00575CA7">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3E179E43" w14:textId="77777777" w:rsidR="00F14321" w:rsidRPr="00F27E86" w:rsidRDefault="00F14321" w:rsidP="00575CA7">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2B1F39D9" w14:textId="23A2DDF8" w:rsidR="00F14321" w:rsidRPr="00E32528" w:rsidRDefault="00E32528" w:rsidP="00575CA7">
            <w:pPr>
              <w:cnfStyle w:val="000000100000" w:firstRow="0" w:lastRow="0" w:firstColumn="0" w:lastColumn="0" w:oddVBand="0" w:evenVBand="0" w:oddHBand="1" w:evenHBand="0" w:firstRowFirstColumn="0" w:firstRowLastColumn="0" w:lastRowFirstColumn="0" w:lastRowLastColumn="0"/>
            </w:pPr>
            <w:r w:rsidRPr="00964914">
              <w:rPr>
                <w:rFonts w:ascii="Calibri" w:eastAsia="Trebuchet MS" w:hAnsi="Calibri" w:cs="Calibri"/>
                <w:b/>
                <w:bCs/>
                <w:iCs/>
                <w:color w:val="258BC0"/>
                <w:w w:val="110"/>
                <w:lang w:bidi="en-US"/>
              </w:rPr>
              <w:t>70</w:t>
            </w:r>
          </w:p>
        </w:tc>
      </w:tr>
      <w:tr w:rsidR="001505D4" w:rsidRPr="00466BB0" w14:paraId="45F2C6F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123C59" w14:textId="57920D9A" w:rsidR="001505D4" w:rsidRPr="00502BAB" w:rsidRDefault="001505D4" w:rsidP="00575CA7">
            <w:pPr>
              <w:rPr>
                <w:rFonts w:ascii="Calibri" w:eastAsia="Trebuchet MS" w:hAnsi="Calibri" w:cs="Calibri"/>
                <w:b w:val="0"/>
                <w:bCs w:val="0"/>
                <w:iCs/>
                <w:color w:val="258BC0"/>
                <w:w w:val="110"/>
                <w:lang w:bidi="en-US"/>
              </w:rPr>
            </w:pPr>
            <w:r w:rsidRPr="0034043F">
              <w:rPr>
                <w:rFonts w:cstheme="minorHAnsi"/>
                <w:b w:val="0"/>
                <w:bCs w:val="0"/>
              </w:rPr>
              <w:t xml:space="preserve">Module 2: </w:t>
            </w:r>
            <w:r w:rsidR="008E2346">
              <w:rPr>
                <w:rFonts w:cstheme="minorHAnsi"/>
                <w:b w:val="0"/>
                <w:bCs w:val="0"/>
              </w:rPr>
              <w:t>Procurement Activities</w:t>
            </w:r>
          </w:p>
        </w:tc>
        <w:tc>
          <w:tcPr>
            <w:tcW w:w="1027" w:type="dxa"/>
            <w:shd w:val="clear" w:color="auto" w:fill="auto"/>
          </w:tcPr>
          <w:p w14:paraId="60A1CE50" w14:textId="2EBFF2EF" w:rsidR="001505D4" w:rsidRPr="00502BAB" w:rsidRDefault="00D42D84" w:rsidP="00575CA7">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A74C4CE" w14:textId="2D666FD2" w:rsidR="001505D4" w:rsidRPr="00502BAB" w:rsidRDefault="00D42D84" w:rsidP="00575CA7">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2CAEE256" w14:textId="77777777" w:rsidR="001505D4" w:rsidRPr="00F27E86" w:rsidRDefault="001505D4"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4C2DCC5E" w14:textId="77777777" w:rsidR="001505D4" w:rsidRPr="00F27E86" w:rsidRDefault="001505D4"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40604CC" w14:textId="03EE14AC" w:rsidR="001505D4" w:rsidRPr="00E32528" w:rsidRDefault="00964914" w:rsidP="00575CA7">
            <w:pPr>
              <w:cnfStyle w:val="000000000000" w:firstRow="0" w:lastRow="0" w:firstColumn="0" w:lastColumn="0" w:oddVBand="0" w:evenVBand="0" w:oddHBand="0" w:evenHBand="0" w:firstRowFirstColumn="0" w:firstRowLastColumn="0" w:lastRowFirstColumn="0" w:lastRowLastColumn="0"/>
            </w:pPr>
            <w:r>
              <w:t>70</w:t>
            </w:r>
          </w:p>
        </w:tc>
      </w:tr>
      <w:tr w:rsidR="00F14321" w:rsidRPr="0039226F" w14:paraId="53822EBC" w14:textId="4BA4967C"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3D7F4AAE" w14:textId="697001E1" w:rsidR="00F14321" w:rsidRPr="004F7462" w:rsidRDefault="00502BAB" w:rsidP="005614DB">
            <w:pPr>
              <w:rPr>
                <w:rFonts w:cstheme="minorHAnsi"/>
                <w:color w:val="0070C0"/>
              </w:rPr>
            </w:pPr>
            <w:r w:rsidRPr="004F7462">
              <w:rPr>
                <w:rFonts w:cstheme="minorHAnsi"/>
                <w:color w:val="0070C0"/>
              </w:rPr>
              <w:t xml:space="preserve">LSC/N – </w:t>
            </w:r>
            <w:r w:rsidR="008E2346" w:rsidRPr="004F7462">
              <w:rPr>
                <w:rFonts w:cstheme="minorHAnsi"/>
                <w:color w:val="0070C0"/>
              </w:rPr>
              <w:t>Perform Inventory Analysis</w:t>
            </w:r>
          </w:p>
          <w:p w14:paraId="5056C7A4" w14:textId="77777777" w:rsidR="00502BAB" w:rsidRPr="004F7462" w:rsidRDefault="00502BAB" w:rsidP="005614DB">
            <w:pPr>
              <w:rPr>
                <w:rFonts w:cstheme="minorHAnsi"/>
                <w:color w:val="0070C0"/>
              </w:rPr>
            </w:pPr>
            <w:r w:rsidRPr="004F7462">
              <w:rPr>
                <w:rFonts w:cstheme="minorHAnsi"/>
                <w:color w:val="0070C0"/>
              </w:rPr>
              <w:t>V1.0</w:t>
            </w:r>
          </w:p>
          <w:p w14:paraId="0486FB2D" w14:textId="3C8FBE47" w:rsidR="00502BAB" w:rsidRPr="004F7462" w:rsidRDefault="00C1186F" w:rsidP="005614DB">
            <w:pPr>
              <w:rPr>
                <w:rFonts w:cstheme="minorHAnsi"/>
                <w:color w:val="0070C0"/>
              </w:rPr>
            </w:pPr>
            <w:r>
              <w:rPr>
                <w:rFonts w:cstheme="minorHAnsi"/>
                <w:color w:val="0070C0"/>
              </w:rPr>
              <w:t xml:space="preserve">NSQF Level </w:t>
            </w:r>
            <w:r w:rsidR="008E2346" w:rsidRPr="004F7462">
              <w:rPr>
                <w:rFonts w:cstheme="minorHAnsi"/>
                <w:color w:val="0070C0"/>
              </w:rPr>
              <w:t>4</w:t>
            </w:r>
          </w:p>
        </w:tc>
        <w:tc>
          <w:tcPr>
            <w:tcW w:w="1027" w:type="dxa"/>
          </w:tcPr>
          <w:p w14:paraId="495E9D00" w14:textId="582E850E" w:rsidR="00F14321" w:rsidRPr="00964914" w:rsidRDefault="00502BAB"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20</w:t>
            </w:r>
          </w:p>
        </w:tc>
        <w:tc>
          <w:tcPr>
            <w:tcW w:w="1189" w:type="dxa"/>
          </w:tcPr>
          <w:p w14:paraId="5E1A9C42" w14:textId="3064CC39" w:rsidR="00F14321" w:rsidRPr="00964914" w:rsidRDefault="00502BAB"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50</w:t>
            </w:r>
          </w:p>
        </w:tc>
        <w:tc>
          <w:tcPr>
            <w:tcW w:w="2022" w:type="dxa"/>
          </w:tcPr>
          <w:p w14:paraId="42A1AEEE" w14:textId="77777777" w:rsidR="00F14321" w:rsidRPr="00964914" w:rsidRDefault="00F14321"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2250" w:type="dxa"/>
          </w:tcPr>
          <w:p w14:paraId="2B122D32" w14:textId="77777777" w:rsidR="00F14321" w:rsidRPr="00964914" w:rsidRDefault="00F14321"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tcPr>
          <w:p w14:paraId="1079D0EC" w14:textId="7F109575" w:rsidR="00F14321" w:rsidRPr="00964914" w:rsidRDefault="00E3252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70</w:t>
            </w:r>
          </w:p>
        </w:tc>
      </w:tr>
      <w:tr w:rsidR="001505D4" w:rsidRPr="0039226F" w14:paraId="2488F97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D36106" w14:textId="59B05B67" w:rsidR="001505D4" w:rsidRDefault="001505D4" w:rsidP="00484690">
            <w:pPr>
              <w:rPr>
                <w:rFonts w:cstheme="minorHAnsi"/>
                <w:b w:val="0"/>
                <w:bCs w:val="0"/>
                <w:color w:val="0070C0"/>
              </w:rPr>
            </w:pPr>
            <w:r w:rsidRPr="0034043F">
              <w:rPr>
                <w:rFonts w:cstheme="minorHAnsi"/>
                <w:b w:val="0"/>
                <w:bCs w:val="0"/>
              </w:rPr>
              <w:t xml:space="preserve">Module 3: </w:t>
            </w:r>
            <w:r w:rsidR="008E2346">
              <w:rPr>
                <w:rFonts w:cstheme="minorHAnsi"/>
                <w:b w:val="0"/>
                <w:bCs w:val="0"/>
              </w:rPr>
              <w:t>Inventory Analysis</w:t>
            </w:r>
          </w:p>
        </w:tc>
        <w:tc>
          <w:tcPr>
            <w:tcW w:w="1027" w:type="dxa"/>
            <w:shd w:val="clear" w:color="auto" w:fill="auto"/>
          </w:tcPr>
          <w:p w14:paraId="093DE45F" w14:textId="75B94DB1" w:rsidR="001505D4" w:rsidRDefault="00964914" w:rsidP="0048469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66EC50A" w14:textId="023B31B5" w:rsidR="001505D4" w:rsidRDefault="00964914" w:rsidP="00484690">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0289D0C7"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C1B01FC"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61050131" w:rsidR="001505D4" w:rsidRPr="00E32528" w:rsidRDefault="00964914" w:rsidP="00484690">
            <w:pPr>
              <w:cnfStyle w:val="000000000000" w:firstRow="0" w:lastRow="0" w:firstColumn="0" w:lastColumn="0" w:oddVBand="0" w:evenVBand="0" w:oddHBand="0" w:evenHBand="0" w:firstRowFirstColumn="0" w:firstRowLastColumn="0" w:lastRowFirstColumn="0" w:lastRowLastColumn="0"/>
            </w:pPr>
            <w:r>
              <w:t>70</w:t>
            </w:r>
          </w:p>
        </w:tc>
      </w:tr>
      <w:tr w:rsidR="00F14321" w:rsidRPr="0039226F" w14:paraId="10C4DA83" w14:textId="73BCD16A"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6B25718" w14:textId="5BF1AF40" w:rsidR="00F14321" w:rsidRPr="001505D4" w:rsidRDefault="00502BAB" w:rsidP="00484690">
            <w:pPr>
              <w:rPr>
                <w:rFonts w:cstheme="minorHAnsi"/>
                <w:color w:val="0070C0"/>
              </w:rPr>
            </w:pPr>
            <w:r w:rsidRPr="001505D4">
              <w:rPr>
                <w:rFonts w:cstheme="minorHAnsi"/>
                <w:color w:val="0070C0"/>
              </w:rPr>
              <w:t>LSC/N – Perform</w:t>
            </w:r>
            <w:r w:rsidR="006A5A0B">
              <w:rPr>
                <w:rFonts w:cstheme="minorHAnsi"/>
                <w:color w:val="0070C0"/>
              </w:rPr>
              <w:t xml:space="preserve"> in</w:t>
            </w:r>
            <w:r w:rsidRPr="001505D4">
              <w:rPr>
                <w:rFonts w:cstheme="minorHAnsi"/>
                <w:color w:val="0070C0"/>
              </w:rPr>
              <w:t xml:space="preserve"> </w:t>
            </w:r>
            <w:r w:rsidR="008E2346">
              <w:rPr>
                <w:rFonts w:cstheme="minorHAnsi"/>
                <w:color w:val="0070C0"/>
              </w:rPr>
              <w:t>Plant warehouse data entry and analysis using ERP</w:t>
            </w:r>
          </w:p>
          <w:p w14:paraId="46C6420F" w14:textId="77777777" w:rsidR="00502BAB" w:rsidRPr="001505D4" w:rsidRDefault="00502BAB" w:rsidP="00484690">
            <w:pPr>
              <w:rPr>
                <w:rFonts w:cstheme="minorHAnsi"/>
                <w:color w:val="0070C0"/>
              </w:rPr>
            </w:pPr>
            <w:r w:rsidRPr="001505D4">
              <w:rPr>
                <w:rFonts w:cstheme="minorHAnsi"/>
                <w:color w:val="0070C0"/>
              </w:rPr>
              <w:t>V1.0</w:t>
            </w:r>
          </w:p>
          <w:p w14:paraId="4447C2BB" w14:textId="1178B903" w:rsidR="00502BAB" w:rsidRPr="00F27E86" w:rsidRDefault="00C1186F" w:rsidP="00484690">
            <w:pPr>
              <w:rPr>
                <w:rFonts w:cstheme="minorHAnsi"/>
                <w:b w:val="0"/>
                <w:bCs w:val="0"/>
                <w:color w:val="0070C0"/>
              </w:rPr>
            </w:pPr>
            <w:r>
              <w:rPr>
                <w:rFonts w:cstheme="minorHAnsi"/>
                <w:color w:val="0070C0"/>
              </w:rPr>
              <w:t xml:space="preserve">NSQF Level </w:t>
            </w:r>
            <w:r w:rsidR="008E2346">
              <w:rPr>
                <w:rFonts w:cstheme="minorHAnsi"/>
                <w:color w:val="0070C0"/>
              </w:rPr>
              <w:t>4</w:t>
            </w:r>
          </w:p>
        </w:tc>
        <w:tc>
          <w:tcPr>
            <w:tcW w:w="1027" w:type="dxa"/>
            <w:shd w:val="clear" w:color="auto" w:fill="auto"/>
          </w:tcPr>
          <w:p w14:paraId="10065102" w14:textId="511870C2" w:rsidR="00F14321" w:rsidRPr="00964914" w:rsidRDefault="00502BAB"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20</w:t>
            </w:r>
          </w:p>
        </w:tc>
        <w:tc>
          <w:tcPr>
            <w:tcW w:w="1189" w:type="dxa"/>
            <w:shd w:val="clear" w:color="auto" w:fill="auto"/>
          </w:tcPr>
          <w:p w14:paraId="41AF4484" w14:textId="3A3AA6A8" w:rsidR="00F14321" w:rsidRPr="00964914" w:rsidRDefault="00502BAB"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50</w:t>
            </w:r>
          </w:p>
        </w:tc>
        <w:tc>
          <w:tcPr>
            <w:tcW w:w="2022" w:type="dxa"/>
            <w:shd w:val="clear" w:color="auto" w:fill="auto"/>
          </w:tcPr>
          <w:p w14:paraId="2EE8F6F5" w14:textId="77777777" w:rsidR="00F14321" w:rsidRPr="00964914" w:rsidRDefault="00F14321"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2250" w:type="dxa"/>
            <w:shd w:val="clear" w:color="auto" w:fill="auto"/>
          </w:tcPr>
          <w:p w14:paraId="43C8FE83" w14:textId="77777777" w:rsidR="00F14321" w:rsidRPr="00964914" w:rsidRDefault="00F14321"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2E47EF24" w14:textId="28674E18" w:rsidR="00F14321" w:rsidRPr="00964914" w:rsidRDefault="00E3252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70</w:t>
            </w:r>
          </w:p>
        </w:tc>
      </w:tr>
      <w:tr w:rsidR="001505D4" w:rsidRPr="0039226F" w14:paraId="7F26795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0AD1CAD" w14:textId="55279BF9" w:rsidR="001505D4" w:rsidRDefault="001505D4" w:rsidP="00484690">
            <w:pPr>
              <w:rPr>
                <w:rFonts w:cstheme="minorHAnsi"/>
                <w:b w:val="0"/>
                <w:bCs w:val="0"/>
                <w:color w:val="0070C0"/>
              </w:rPr>
            </w:pPr>
            <w:r w:rsidRPr="0034043F">
              <w:rPr>
                <w:rFonts w:cstheme="minorHAnsi"/>
                <w:b w:val="0"/>
                <w:bCs w:val="0"/>
              </w:rPr>
              <w:t xml:space="preserve">Module 4: </w:t>
            </w:r>
            <w:r w:rsidR="008E2346">
              <w:rPr>
                <w:rFonts w:cstheme="minorHAnsi"/>
                <w:b w:val="0"/>
                <w:bCs w:val="0"/>
              </w:rPr>
              <w:t>Data Analysis</w:t>
            </w:r>
          </w:p>
        </w:tc>
        <w:tc>
          <w:tcPr>
            <w:tcW w:w="1027" w:type="dxa"/>
            <w:shd w:val="clear" w:color="auto" w:fill="auto"/>
          </w:tcPr>
          <w:p w14:paraId="1C31E7C0" w14:textId="617ACC27" w:rsidR="001505D4" w:rsidRDefault="00964914" w:rsidP="0048469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41946E7E" w14:textId="214F061A" w:rsidR="001505D4" w:rsidRDefault="00964914" w:rsidP="00484690">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765FA506"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E4ABB6F"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056CAA" w14:textId="4369832B" w:rsidR="001505D4" w:rsidRPr="00E32528" w:rsidRDefault="00964914" w:rsidP="00484690">
            <w:pPr>
              <w:cnfStyle w:val="000000000000" w:firstRow="0" w:lastRow="0" w:firstColumn="0" w:lastColumn="0" w:oddVBand="0" w:evenVBand="0" w:oddHBand="0" w:evenHBand="0" w:firstRowFirstColumn="0" w:firstRowLastColumn="0" w:lastRowFirstColumn="0" w:lastRowLastColumn="0"/>
            </w:pPr>
            <w:r>
              <w:t>70</w:t>
            </w:r>
          </w:p>
        </w:tc>
      </w:tr>
      <w:tr w:rsidR="008E2346" w:rsidRPr="0039226F" w14:paraId="163C436D"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C0C857C" w14:textId="79E79FC3" w:rsidR="008E2346" w:rsidRPr="001505D4" w:rsidRDefault="008E2346" w:rsidP="008E2346">
            <w:pPr>
              <w:rPr>
                <w:rFonts w:cstheme="minorHAnsi"/>
                <w:color w:val="0070C0"/>
              </w:rPr>
            </w:pPr>
            <w:r w:rsidRPr="001505D4">
              <w:rPr>
                <w:rFonts w:cstheme="minorHAnsi"/>
                <w:color w:val="0070C0"/>
              </w:rPr>
              <w:t xml:space="preserve">LSC/N – </w:t>
            </w:r>
            <w:r>
              <w:rPr>
                <w:rFonts w:cstheme="minorHAnsi"/>
                <w:color w:val="0070C0"/>
              </w:rPr>
              <w:t>Vendor development</w:t>
            </w:r>
          </w:p>
          <w:p w14:paraId="7769A74E" w14:textId="77777777" w:rsidR="008E2346" w:rsidRPr="001505D4" w:rsidRDefault="008E2346" w:rsidP="008E2346">
            <w:pPr>
              <w:rPr>
                <w:rFonts w:cstheme="minorHAnsi"/>
                <w:color w:val="0070C0"/>
              </w:rPr>
            </w:pPr>
            <w:r w:rsidRPr="001505D4">
              <w:rPr>
                <w:rFonts w:cstheme="minorHAnsi"/>
                <w:color w:val="0070C0"/>
              </w:rPr>
              <w:t>V1.0</w:t>
            </w:r>
          </w:p>
          <w:p w14:paraId="683BFBE7" w14:textId="2C8296A6" w:rsidR="008E2346" w:rsidRPr="0034043F" w:rsidRDefault="00C1186F" w:rsidP="008E2346">
            <w:pPr>
              <w:rPr>
                <w:rFonts w:cstheme="minorHAnsi"/>
              </w:rPr>
            </w:pPr>
            <w:r>
              <w:rPr>
                <w:rFonts w:cstheme="minorHAnsi"/>
                <w:color w:val="0070C0"/>
              </w:rPr>
              <w:t xml:space="preserve">NSQF Level </w:t>
            </w:r>
            <w:r w:rsidR="008E2346">
              <w:rPr>
                <w:rFonts w:cstheme="minorHAnsi"/>
                <w:color w:val="0070C0"/>
              </w:rPr>
              <w:t>4</w:t>
            </w:r>
          </w:p>
        </w:tc>
        <w:tc>
          <w:tcPr>
            <w:tcW w:w="1027" w:type="dxa"/>
            <w:shd w:val="clear" w:color="auto" w:fill="auto"/>
          </w:tcPr>
          <w:p w14:paraId="603BBAD6" w14:textId="624EFA3A"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20</w:t>
            </w:r>
          </w:p>
        </w:tc>
        <w:tc>
          <w:tcPr>
            <w:tcW w:w="1189" w:type="dxa"/>
            <w:shd w:val="clear" w:color="auto" w:fill="auto"/>
          </w:tcPr>
          <w:p w14:paraId="6E7B8F7D" w14:textId="2D85751B"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50</w:t>
            </w:r>
          </w:p>
        </w:tc>
        <w:tc>
          <w:tcPr>
            <w:tcW w:w="2022" w:type="dxa"/>
            <w:shd w:val="clear" w:color="auto" w:fill="auto"/>
          </w:tcPr>
          <w:p w14:paraId="153C8FE5" w14:textId="77777777" w:rsidR="008E2346" w:rsidRPr="00964914" w:rsidRDefault="008E2346"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2250" w:type="dxa"/>
            <w:shd w:val="clear" w:color="auto" w:fill="auto"/>
          </w:tcPr>
          <w:p w14:paraId="4F6903CE" w14:textId="77777777" w:rsidR="008E2346" w:rsidRPr="00964914" w:rsidRDefault="008E2346"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0AC3D7D9" w14:textId="472EF519"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70</w:t>
            </w:r>
          </w:p>
        </w:tc>
      </w:tr>
      <w:tr w:rsidR="008E2346" w:rsidRPr="0039226F" w14:paraId="3BB94B0A"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01D3043" w14:textId="2E80A1E6" w:rsidR="008E2346" w:rsidRPr="0034043F" w:rsidRDefault="008E2346" w:rsidP="00484690">
            <w:pPr>
              <w:rPr>
                <w:rFonts w:cstheme="minorHAnsi"/>
              </w:rPr>
            </w:pPr>
            <w:r w:rsidRPr="0034043F">
              <w:rPr>
                <w:rFonts w:cstheme="minorHAnsi"/>
                <w:b w:val="0"/>
                <w:bCs w:val="0"/>
              </w:rPr>
              <w:t xml:space="preserve">Module </w:t>
            </w:r>
            <w:r>
              <w:rPr>
                <w:rFonts w:cstheme="minorHAnsi"/>
                <w:b w:val="0"/>
                <w:bCs w:val="0"/>
              </w:rPr>
              <w:t>5:</w:t>
            </w:r>
            <w:r w:rsidRPr="0034043F">
              <w:rPr>
                <w:rFonts w:cstheme="minorHAnsi"/>
                <w:b w:val="0"/>
                <w:bCs w:val="0"/>
              </w:rPr>
              <w:t xml:space="preserve"> </w:t>
            </w:r>
            <w:r>
              <w:rPr>
                <w:rFonts w:cstheme="minorHAnsi"/>
                <w:b w:val="0"/>
                <w:bCs w:val="0"/>
              </w:rPr>
              <w:t>Vendor Development</w:t>
            </w:r>
          </w:p>
        </w:tc>
        <w:tc>
          <w:tcPr>
            <w:tcW w:w="1027" w:type="dxa"/>
            <w:shd w:val="clear" w:color="auto" w:fill="auto"/>
          </w:tcPr>
          <w:p w14:paraId="2AD163D7" w14:textId="0E0A3FA7" w:rsidR="008E2346" w:rsidRDefault="00964914" w:rsidP="0048469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DEFFF5B" w14:textId="26E07DE9" w:rsidR="008E2346" w:rsidRDefault="00964914" w:rsidP="00484690">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3B240E24" w14:textId="77777777" w:rsidR="008E2346" w:rsidRPr="00F27E86" w:rsidRDefault="008E2346" w:rsidP="00484690">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13F4AE0" w14:textId="77777777" w:rsidR="008E2346" w:rsidRPr="00F27E86" w:rsidRDefault="008E2346"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285E60" w14:textId="01D2857A" w:rsidR="008E2346" w:rsidRPr="00E32528" w:rsidRDefault="00964914" w:rsidP="00484690">
            <w:pPr>
              <w:cnfStyle w:val="000000000000" w:firstRow="0" w:lastRow="0" w:firstColumn="0" w:lastColumn="0" w:oddVBand="0" w:evenVBand="0" w:oddHBand="0" w:evenHBand="0" w:firstRowFirstColumn="0" w:firstRowLastColumn="0" w:lastRowFirstColumn="0" w:lastRowLastColumn="0"/>
            </w:pPr>
            <w:r>
              <w:t>70</w:t>
            </w:r>
          </w:p>
        </w:tc>
      </w:tr>
      <w:tr w:rsidR="008E2346" w:rsidRPr="0039226F" w14:paraId="18116501"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F2A78C5" w14:textId="7F29D1C9" w:rsidR="008E2346" w:rsidRPr="001505D4" w:rsidRDefault="008E2346" w:rsidP="008E2346">
            <w:pPr>
              <w:rPr>
                <w:rFonts w:cstheme="minorHAnsi"/>
                <w:color w:val="0070C0"/>
              </w:rPr>
            </w:pPr>
            <w:r w:rsidRPr="001505D4">
              <w:rPr>
                <w:rFonts w:cstheme="minorHAnsi"/>
                <w:color w:val="0070C0"/>
              </w:rPr>
              <w:lastRenderedPageBreak/>
              <w:t xml:space="preserve">LSC/N – </w:t>
            </w:r>
            <w:r>
              <w:rPr>
                <w:rFonts w:cstheme="minorHAnsi"/>
                <w:color w:val="0070C0"/>
              </w:rPr>
              <w:t>Vendor management</w:t>
            </w:r>
          </w:p>
          <w:p w14:paraId="0B67EA26" w14:textId="77777777" w:rsidR="008E2346" w:rsidRPr="001505D4" w:rsidRDefault="008E2346" w:rsidP="008E2346">
            <w:pPr>
              <w:rPr>
                <w:rFonts w:cstheme="minorHAnsi"/>
                <w:color w:val="0070C0"/>
              </w:rPr>
            </w:pPr>
            <w:r w:rsidRPr="001505D4">
              <w:rPr>
                <w:rFonts w:cstheme="minorHAnsi"/>
                <w:color w:val="0070C0"/>
              </w:rPr>
              <w:t>V1.0</w:t>
            </w:r>
          </w:p>
          <w:p w14:paraId="78C24BCA" w14:textId="2D2B219A" w:rsidR="008E2346" w:rsidRPr="0034043F" w:rsidRDefault="00C1186F" w:rsidP="008E2346">
            <w:pPr>
              <w:rPr>
                <w:rFonts w:cstheme="minorHAnsi"/>
              </w:rPr>
            </w:pPr>
            <w:r>
              <w:rPr>
                <w:rFonts w:cstheme="minorHAnsi"/>
                <w:color w:val="0070C0"/>
              </w:rPr>
              <w:t xml:space="preserve">NSQF Level </w:t>
            </w:r>
            <w:r w:rsidR="008E2346">
              <w:rPr>
                <w:rFonts w:cstheme="minorHAnsi"/>
                <w:color w:val="0070C0"/>
              </w:rPr>
              <w:t>4</w:t>
            </w:r>
          </w:p>
        </w:tc>
        <w:tc>
          <w:tcPr>
            <w:tcW w:w="1027" w:type="dxa"/>
            <w:shd w:val="clear" w:color="auto" w:fill="auto"/>
          </w:tcPr>
          <w:p w14:paraId="50E27945" w14:textId="7F462471"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20</w:t>
            </w:r>
          </w:p>
        </w:tc>
        <w:tc>
          <w:tcPr>
            <w:tcW w:w="1189" w:type="dxa"/>
            <w:shd w:val="clear" w:color="auto" w:fill="auto"/>
          </w:tcPr>
          <w:p w14:paraId="1B5333B2" w14:textId="7AB493BC"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50</w:t>
            </w:r>
          </w:p>
        </w:tc>
        <w:tc>
          <w:tcPr>
            <w:tcW w:w="2022" w:type="dxa"/>
            <w:shd w:val="clear" w:color="auto" w:fill="auto"/>
          </w:tcPr>
          <w:p w14:paraId="61F2EF28" w14:textId="77777777" w:rsidR="008E2346" w:rsidRPr="00964914" w:rsidRDefault="008E2346"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3FCDB3EA" w14:textId="77777777" w:rsidR="008E2346" w:rsidRPr="00964914" w:rsidRDefault="008E2346"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517BDE71" w14:textId="254F3298"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70</w:t>
            </w:r>
          </w:p>
        </w:tc>
      </w:tr>
      <w:tr w:rsidR="008E2346" w:rsidRPr="0039226F" w14:paraId="118E1486"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6E9FD6" w14:textId="71373532" w:rsidR="008E2346" w:rsidRPr="0034043F" w:rsidRDefault="008E2346" w:rsidP="00484690">
            <w:pPr>
              <w:rPr>
                <w:rFonts w:cstheme="minorHAnsi"/>
              </w:rPr>
            </w:pPr>
            <w:r w:rsidRPr="0034043F">
              <w:rPr>
                <w:rFonts w:cstheme="minorHAnsi"/>
                <w:b w:val="0"/>
                <w:bCs w:val="0"/>
              </w:rPr>
              <w:t xml:space="preserve">Module </w:t>
            </w:r>
            <w:r>
              <w:rPr>
                <w:rFonts w:cstheme="minorHAnsi"/>
                <w:b w:val="0"/>
                <w:bCs w:val="0"/>
              </w:rPr>
              <w:t>6:</w:t>
            </w:r>
            <w:r w:rsidRPr="0034043F">
              <w:rPr>
                <w:rFonts w:cstheme="minorHAnsi"/>
                <w:b w:val="0"/>
                <w:bCs w:val="0"/>
              </w:rPr>
              <w:t xml:space="preserve"> </w:t>
            </w:r>
            <w:r>
              <w:rPr>
                <w:rFonts w:cstheme="minorHAnsi"/>
                <w:b w:val="0"/>
                <w:bCs w:val="0"/>
              </w:rPr>
              <w:t>Vendor Management</w:t>
            </w:r>
          </w:p>
        </w:tc>
        <w:tc>
          <w:tcPr>
            <w:tcW w:w="1027" w:type="dxa"/>
            <w:shd w:val="clear" w:color="auto" w:fill="auto"/>
          </w:tcPr>
          <w:p w14:paraId="2EF67EEE" w14:textId="69339B1B" w:rsidR="008E2346" w:rsidRDefault="00964914" w:rsidP="0048469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41702E0E" w14:textId="4EC3E1BA" w:rsidR="008E2346" w:rsidRDefault="00964914" w:rsidP="00484690">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07A399E8" w14:textId="77777777" w:rsidR="008E2346" w:rsidRPr="00F27E86" w:rsidRDefault="008E2346" w:rsidP="00484690">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2A5407BD" w14:textId="77777777" w:rsidR="008E2346" w:rsidRPr="00F27E86" w:rsidRDefault="008E2346"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4B9A8CF" w14:textId="4FDF2C97" w:rsidR="008E2346" w:rsidRPr="00E32528" w:rsidRDefault="00964914" w:rsidP="00484690">
            <w:pPr>
              <w:cnfStyle w:val="000000000000" w:firstRow="0" w:lastRow="0" w:firstColumn="0" w:lastColumn="0" w:oddVBand="0" w:evenVBand="0" w:oddHBand="0" w:evenHBand="0" w:firstRowFirstColumn="0" w:firstRowLastColumn="0" w:lastRowFirstColumn="0" w:lastRowLastColumn="0"/>
            </w:pPr>
            <w:r>
              <w:t>70</w:t>
            </w:r>
          </w:p>
        </w:tc>
      </w:tr>
      <w:tr w:rsidR="008E2346" w:rsidRPr="0039226F" w14:paraId="05062E4B"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C93B73C" w14:textId="27B3F7F4" w:rsidR="008E2346" w:rsidRPr="001505D4" w:rsidRDefault="008E2346" w:rsidP="008E2346">
            <w:pPr>
              <w:rPr>
                <w:rFonts w:cstheme="minorHAnsi"/>
                <w:color w:val="0070C0"/>
              </w:rPr>
            </w:pPr>
            <w:r w:rsidRPr="001505D4">
              <w:rPr>
                <w:rFonts w:cstheme="minorHAnsi"/>
                <w:color w:val="0070C0"/>
              </w:rPr>
              <w:t xml:space="preserve">LSC/N – </w:t>
            </w:r>
            <w:r>
              <w:rPr>
                <w:rFonts w:cstheme="minorHAnsi"/>
                <w:color w:val="0070C0"/>
              </w:rPr>
              <w:t>Perform essential tasks for transportation of ODC</w:t>
            </w:r>
          </w:p>
          <w:p w14:paraId="19E93D5C" w14:textId="77777777" w:rsidR="008E2346" w:rsidRPr="001505D4" w:rsidRDefault="008E2346" w:rsidP="008E2346">
            <w:pPr>
              <w:rPr>
                <w:rFonts w:cstheme="minorHAnsi"/>
                <w:color w:val="0070C0"/>
              </w:rPr>
            </w:pPr>
            <w:r w:rsidRPr="001505D4">
              <w:rPr>
                <w:rFonts w:cstheme="minorHAnsi"/>
                <w:color w:val="0070C0"/>
              </w:rPr>
              <w:t>V1.0</w:t>
            </w:r>
          </w:p>
          <w:p w14:paraId="27810C10" w14:textId="7B561708" w:rsidR="008E2346" w:rsidRPr="0034043F" w:rsidRDefault="00C1186F" w:rsidP="008E2346">
            <w:pPr>
              <w:rPr>
                <w:rFonts w:cstheme="minorHAnsi"/>
              </w:rPr>
            </w:pPr>
            <w:r>
              <w:rPr>
                <w:rFonts w:cstheme="minorHAnsi"/>
                <w:color w:val="0070C0"/>
              </w:rPr>
              <w:t xml:space="preserve">NSQF Level </w:t>
            </w:r>
            <w:r w:rsidR="008E2346">
              <w:rPr>
                <w:rFonts w:cstheme="minorHAnsi"/>
                <w:color w:val="0070C0"/>
              </w:rPr>
              <w:t>4</w:t>
            </w:r>
          </w:p>
        </w:tc>
        <w:tc>
          <w:tcPr>
            <w:tcW w:w="1027" w:type="dxa"/>
            <w:shd w:val="clear" w:color="auto" w:fill="auto"/>
          </w:tcPr>
          <w:p w14:paraId="1CB89237" w14:textId="5BB04480"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20</w:t>
            </w:r>
          </w:p>
        </w:tc>
        <w:tc>
          <w:tcPr>
            <w:tcW w:w="1189" w:type="dxa"/>
            <w:shd w:val="clear" w:color="auto" w:fill="auto"/>
          </w:tcPr>
          <w:p w14:paraId="6FCDF7A2" w14:textId="146ED14B"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50</w:t>
            </w:r>
          </w:p>
        </w:tc>
        <w:tc>
          <w:tcPr>
            <w:tcW w:w="2022" w:type="dxa"/>
            <w:shd w:val="clear" w:color="auto" w:fill="auto"/>
          </w:tcPr>
          <w:p w14:paraId="4BA1EFC5" w14:textId="77777777" w:rsidR="008E2346" w:rsidRPr="00964914" w:rsidRDefault="008E2346"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1E784464" w14:textId="77777777" w:rsidR="008E2346" w:rsidRPr="00964914" w:rsidRDefault="008E2346"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06E4726B" w14:textId="07DC87DA"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70</w:t>
            </w:r>
          </w:p>
        </w:tc>
      </w:tr>
      <w:tr w:rsidR="008E2346" w:rsidRPr="0039226F" w14:paraId="71552074"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820363A" w14:textId="621BA6F0" w:rsidR="008E2346" w:rsidRPr="001505D4" w:rsidRDefault="008E2346" w:rsidP="00484690">
            <w:pPr>
              <w:rPr>
                <w:rFonts w:cstheme="minorHAnsi"/>
                <w:color w:val="0070C0"/>
              </w:rPr>
            </w:pPr>
            <w:r w:rsidRPr="0034043F">
              <w:rPr>
                <w:rFonts w:cstheme="minorHAnsi"/>
                <w:b w:val="0"/>
                <w:bCs w:val="0"/>
              </w:rPr>
              <w:t xml:space="preserve">Module </w:t>
            </w:r>
            <w:r>
              <w:rPr>
                <w:rFonts w:cstheme="minorHAnsi"/>
                <w:b w:val="0"/>
                <w:bCs w:val="0"/>
              </w:rPr>
              <w:t>7</w:t>
            </w:r>
            <w:r w:rsidRPr="0034043F">
              <w:rPr>
                <w:rFonts w:cstheme="minorHAnsi"/>
                <w:b w:val="0"/>
                <w:bCs w:val="0"/>
              </w:rPr>
              <w:t xml:space="preserve">: </w:t>
            </w:r>
            <w:r>
              <w:rPr>
                <w:rFonts w:cstheme="minorHAnsi"/>
                <w:b w:val="0"/>
                <w:bCs w:val="0"/>
              </w:rPr>
              <w:t>ODC Transportation</w:t>
            </w:r>
          </w:p>
        </w:tc>
        <w:tc>
          <w:tcPr>
            <w:tcW w:w="1027" w:type="dxa"/>
            <w:shd w:val="clear" w:color="auto" w:fill="auto"/>
          </w:tcPr>
          <w:p w14:paraId="56CD0924" w14:textId="76E5AE9D" w:rsidR="008E2346" w:rsidRDefault="00964914" w:rsidP="0048469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12E47B27" w14:textId="20E5E246" w:rsidR="008E2346" w:rsidRDefault="00964914" w:rsidP="00484690">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62554F2C" w14:textId="77777777" w:rsidR="008E2346" w:rsidRPr="00F27E86" w:rsidRDefault="008E2346" w:rsidP="00484690">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DCB3A2D" w14:textId="77777777" w:rsidR="008E2346" w:rsidRPr="00F27E86" w:rsidRDefault="008E2346"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883BF77" w14:textId="68CEBB07" w:rsidR="008E2346" w:rsidRPr="00E32528" w:rsidRDefault="00964914" w:rsidP="00484690">
            <w:pPr>
              <w:cnfStyle w:val="000000000000" w:firstRow="0" w:lastRow="0" w:firstColumn="0" w:lastColumn="0" w:oddVBand="0" w:evenVBand="0" w:oddHBand="0" w:evenHBand="0" w:firstRowFirstColumn="0" w:firstRowLastColumn="0" w:lastRowFirstColumn="0" w:lastRowLastColumn="0"/>
            </w:pPr>
            <w:r>
              <w:t>70</w:t>
            </w:r>
          </w:p>
        </w:tc>
      </w:tr>
      <w:tr w:rsidR="008E2346" w:rsidRPr="0039226F" w14:paraId="5957DAAF"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748A4BA" w14:textId="7679E9BB" w:rsidR="008E2346" w:rsidRPr="001505D4" w:rsidRDefault="008E2346" w:rsidP="008E2346">
            <w:pPr>
              <w:rPr>
                <w:rFonts w:cstheme="minorHAnsi"/>
                <w:color w:val="0070C0"/>
              </w:rPr>
            </w:pPr>
            <w:r w:rsidRPr="001505D4">
              <w:rPr>
                <w:rFonts w:cstheme="minorHAnsi"/>
                <w:color w:val="0070C0"/>
              </w:rPr>
              <w:t>LSC/N</w:t>
            </w:r>
            <w:r>
              <w:rPr>
                <w:rFonts w:cstheme="minorHAnsi"/>
                <w:color w:val="0070C0"/>
              </w:rPr>
              <w:t>2131</w:t>
            </w:r>
            <w:r w:rsidRPr="001505D4">
              <w:rPr>
                <w:rFonts w:cstheme="minorHAnsi"/>
                <w:color w:val="0070C0"/>
              </w:rPr>
              <w:t xml:space="preserve"> – </w:t>
            </w:r>
            <w:r>
              <w:rPr>
                <w:rFonts w:cstheme="minorHAnsi"/>
                <w:color w:val="0070C0"/>
              </w:rPr>
              <w:t>Prepare documentation for export and import processing including EDI filling</w:t>
            </w:r>
          </w:p>
          <w:p w14:paraId="58E42C84" w14:textId="77777777" w:rsidR="008E2346" w:rsidRPr="001505D4" w:rsidRDefault="008E2346" w:rsidP="008E2346">
            <w:pPr>
              <w:rPr>
                <w:rFonts w:cstheme="minorHAnsi"/>
                <w:color w:val="0070C0"/>
              </w:rPr>
            </w:pPr>
            <w:r w:rsidRPr="001505D4">
              <w:rPr>
                <w:rFonts w:cstheme="minorHAnsi"/>
                <w:color w:val="0070C0"/>
              </w:rPr>
              <w:t>V1.0</w:t>
            </w:r>
          </w:p>
          <w:p w14:paraId="28F4C0F0" w14:textId="4B1D352B" w:rsidR="008E2346" w:rsidRPr="001505D4" w:rsidRDefault="00C1186F" w:rsidP="008E2346">
            <w:pPr>
              <w:rPr>
                <w:rFonts w:cstheme="minorHAnsi"/>
                <w:color w:val="0070C0"/>
              </w:rPr>
            </w:pPr>
            <w:r>
              <w:rPr>
                <w:rFonts w:cstheme="minorHAnsi"/>
                <w:color w:val="0070C0"/>
              </w:rPr>
              <w:t xml:space="preserve">NSQF Level </w:t>
            </w:r>
            <w:r w:rsidR="008E2346">
              <w:rPr>
                <w:rFonts w:cstheme="minorHAnsi"/>
                <w:color w:val="0070C0"/>
              </w:rPr>
              <w:t>4</w:t>
            </w:r>
          </w:p>
        </w:tc>
        <w:tc>
          <w:tcPr>
            <w:tcW w:w="1027" w:type="dxa"/>
            <w:shd w:val="clear" w:color="auto" w:fill="auto"/>
          </w:tcPr>
          <w:p w14:paraId="509A71A2" w14:textId="4EF723C5"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20</w:t>
            </w:r>
          </w:p>
        </w:tc>
        <w:tc>
          <w:tcPr>
            <w:tcW w:w="1189" w:type="dxa"/>
            <w:shd w:val="clear" w:color="auto" w:fill="auto"/>
          </w:tcPr>
          <w:p w14:paraId="50062167" w14:textId="55AA6362"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50</w:t>
            </w:r>
          </w:p>
        </w:tc>
        <w:tc>
          <w:tcPr>
            <w:tcW w:w="2022" w:type="dxa"/>
            <w:shd w:val="clear" w:color="auto" w:fill="auto"/>
          </w:tcPr>
          <w:p w14:paraId="163C462F" w14:textId="77777777" w:rsidR="008E2346" w:rsidRPr="00964914" w:rsidRDefault="008E2346"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215D43C8" w14:textId="77777777" w:rsidR="008E2346" w:rsidRPr="00964914" w:rsidRDefault="008E2346"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11FE06CE" w14:textId="73494D1E"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70</w:t>
            </w:r>
          </w:p>
        </w:tc>
      </w:tr>
      <w:tr w:rsidR="008E2346" w:rsidRPr="0039226F" w14:paraId="02FD170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D4FD274" w14:textId="3CABB11C" w:rsidR="008E2346" w:rsidRPr="001505D4" w:rsidRDefault="008E2346" w:rsidP="00484690">
            <w:pPr>
              <w:rPr>
                <w:rFonts w:cstheme="minorHAnsi"/>
                <w:color w:val="0070C0"/>
              </w:rPr>
            </w:pPr>
            <w:r w:rsidRPr="0034043F">
              <w:rPr>
                <w:rFonts w:cstheme="minorHAnsi"/>
                <w:b w:val="0"/>
                <w:bCs w:val="0"/>
              </w:rPr>
              <w:t xml:space="preserve">Module </w:t>
            </w:r>
            <w:r>
              <w:rPr>
                <w:rFonts w:cstheme="minorHAnsi"/>
                <w:b w:val="0"/>
                <w:bCs w:val="0"/>
              </w:rPr>
              <w:t>8</w:t>
            </w:r>
            <w:r w:rsidRPr="0034043F">
              <w:rPr>
                <w:rFonts w:cstheme="minorHAnsi"/>
                <w:b w:val="0"/>
                <w:bCs w:val="0"/>
              </w:rPr>
              <w:t xml:space="preserve">: </w:t>
            </w:r>
            <w:r w:rsidR="00964914">
              <w:rPr>
                <w:rFonts w:cstheme="minorHAnsi"/>
                <w:b w:val="0"/>
                <w:bCs w:val="0"/>
              </w:rPr>
              <w:t xml:space="preserve">EXIM documentation </w:t>
            </w:r>
          </w:p>
        </w:tc>
        <w:tc>
          <w:tcPr>
            <w:tcW w:w="1027" w:type="dxa"/>
            <w:shd w:val="clear" w:color="auto" w:fill="auto"/>
          </w:tcPr>
          <w:p w14:paraId="2A49A9CC" w14:textId="0DDDDA6A" w:rsidR="008E2346" w:rsidRDefault="00964914" w:rsidP="0048469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6703C21C" w14:textId="05FFFE48" w:rsidR="008E2346" w:rsidRDefault="00964914" w:rsidP="00484690">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163AA58F" w14:textId="77777777" w:rsidR="008E2346" w:rsidRPr="00F27E86" w:rsidRDefault="008E2346" w:rsidP="00484690">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2EE1C50" w14:textId="77777777" w:rsidR="008E2346" w:rsidRPr="00F27E86" w:rsidRDefault="008E2346"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3C12032" w14:textId="1DBDB9DB" w:rsidR="008E2346" w:rsidRPr="00E32528" w:rsidRDefault="00964914" w:rsidP="00484690">
            <w:pPr>
              <w:cnfStyle w:val="000000000000" w:firstRow="0" w:lastRow="0" w:firstColumn="0" w:lastColumn="0" w:oddVBand="0" w:evenVBand="0" w:oddHBand="0" w:evenHBand="0" w:firstRowFirstColumn="0" w:firstRowLastColumn="0" w:lastRowFirstColumn="0" w:lastRowLastColumn="0"/>
            </w:pPr>
            <w:r>
              <w:t>70</w:t>
            </w:r>
          </w:p>
        </w:tc>
      </w:tr>
      <w:tr w:rsidR="008E2346" w:rsidRPr="0039226F" w14:paraId="39A717F4"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8F35F4C" w14:textId="5786110B" w:rsidR="008E2346" w:rsidRPr="001505D4" w:rsidRDefault="008E2346" w:rsidP="008E2346">
            <w:pPr>
              <w:rPr>
                <w:rFonts w:cstheme="minorHAnsi"/>
                <w:color w:val="0070C0"/>
              </w:rPr>
            </w:pPr>
            <w:r w:rsidRPr="001505D4">
              <w:rPr>
                <w:rFonts w:cstheme="minorHAnsi"/>
                <w:color w:val="0070C0"/>
              </w:rPr>
              <w:t>LSC/N</w:t>
            </w:r>
            <w:r>
              <w:rPr>
                <w:rFonts w:cstheme="minorHAnsi"/>
                <w:color w:val="0070C0"/>
              </w:rPr>
              <w:t>2342</w:t>
            </w:r>
            <w:r w:rsidRPr="001505D4">
              <w:rPr>
                <w:rFonts w:cstheme="minorHAnsi"/>
                <w:color w:val="0070C0"/>
              </w:rPr>
              <w:t xml:space="preserve"> – </w:t>
            </w:r>
            <w:r>
              <w:rPr>
                <w:rFonts w:cstheme="minorHAnsi"/>
                <w:color w:val="0070C0"/>
              </w:rPr>
              <w:t>Perform customs clearance office activities</w:t>
            </w:r>
          </w:p>
          <w:p w14:paraId="2B9BE59D" w14:textId="77777777" w:rsidR="008E2346" w:rsidRPr="001505D4" w:rsidRDefault="008E2346" w:rsidP="008E2346">
            <w:pPr>
              <w:rPr>
                <w:rFonts w:cstheme="minorHAnsi"/>
                <w:color w:val="0070C0"/>
              </w:rPr>
            </w:pPr>
            <w:r w:rsidRPr="001505D4">
              <w:rPr>
                <w:rFonts w:cstheme="minorHAnsi"/>
                <w:color w:val="0070C0"/>
              </w:rPr>
              <w:t>V1.0</w:t>
            </w:r>
          </w:p>
          <w:p w14:paraId="3C07F07A" w14:textId="5822BE11" w:rsidR="008E2346" w:rsidRPr="001505D4" w:rsidRDefault="00C1186F" w:rsidP="008E2346">
            <w:pPr>
              <w:rPr>
                <w:rFonts w:cstheme="minorHAnsi"/>
                <w:color w:val="0070C0"/>
              </w:rPr>
            </w:pPr>
            <w:r>
              <w:rPr>
                <w:rFonts w:cstheme="minorHAnsi"/>
                <w:color w:val="0070C0"/>
              </w:rPr>
              <w:t xml:space="preserve">NSQF Level </w:t>
            </w:r>
            <w:r w:rsidR="008E2346">
              <w:rPr>
                <w:rFonts w:cstheme="minorHAnsi"/>
                <w:color w:val="0070C0"/>
              </w:rPr>
              <w:t>4</w:t>
            </w:r>
          </w:p>
        </w:tc>
        <w:tc>
          <w:tcPr>
            <w:tcW w:w="1027" w:type="dxa"/>
            <w:shd w:val="clear" w:color="auto" w:fill="auto"/>
          </w:tcPr>
          <w:p w14:paraId="17A15A2E" w14:textId="27EAB691"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20</w:t>
            </w:r>
          </w:p>
        </w:tc>
        <w:tc>
          <w:tcPr>
            <w:tcW w:w="1189" w:type="dxa"/>
            <w:shd w:val="clear" w:color="auto" w:fill="auto"/>
          </w:tcPr>
          <w:p w14:paraId="240D52BB" w14:textId="7E0814E5"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50</w:t>
            </w:r>
          </w:p>
        </w:tc>
        <w:tc>
          <w:tcPr>
            <w:tcW w:w="2022" w:type="dxa"/>
            <w:shd w:val="clear" w:color="auto" w:fill="auto"/>
          </w:tcPr>
          <w:p w14:paraId="2E2B965E" w14:textId="77777777" w:rsidR="008E2346" w:rsidRPr="00964914" w:rsidRDefault="008E2346"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59346419" w14:textId="77777777" w:rsidR="008E2346" w:rsidRPr="00964914" w:rsidRDefault="008E2346"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49F0E5A7" w14:textId="2E53E348" w:rsidR="008E2346" w:rsidRPr="00964914" w:rsidRDefault="00964914"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70</w:t>
            </w:r>
          </w:p>
        </w:tc>
      </w:tr>
      <w:tr w:rsidR="008E2346" w:rsidRPr="0039226F" w14:paraId="19103801"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FAFAA18" w14:textId="765B459C" w:rsidR="008E2346" w:rsidRPr="001505D4" w:rsidRDefault="008E2346" w:rsidP="00484690">
            <w:pPr>
              <w:rPr>
                <w:rFonts w:cstheme="minorHAnsi"/>
                <w:color w:val="0070C0"/>
              </w:rPr>
            </w:pPr>
            <w:r w:rsidRPr="0034043F">
              <w:rPr>
                <w:rFonts w:cstheme="minorHAnsi"/>
                <w:b w:val="0"/>
                <w:bCs w:val="0"/>
              </w:rPr>
              <w:t xml:space="preserve">Module </w:t>
            </w:r>
            <w:r>
              <w:rPr>
                <w:rFonts w:cstheme="minorHAnsi"/>
                <w:b w:val="0"/>
                <w:bCs w:val="0"/>
              </w:rPr>
              <w:t>9</w:t>
            </w:r>
            <w:r w:rsidRPr="0034043F">
              <w:rPr>
                <w:rFonts w:cstheme="minorHAnsi"/>
                <w:b w:val="0"/>
                <w:bCs w:val="0"/>
              </w:rPr>
              <w:t>:</w:t>
            </w:r>
            <w:r w:rsidR="00964914">
              <w:rPr>
                <w:rFonts w:cstheme="minorHAnsi"/>
                <w:b w:val="0"/>
                <w:bCs w:val="0"/>
              </w:rPr>
              <w:t xml:space="preserve"> Customs clearance office activities</w:t>
            </w:r>
          </w:p>
        </w:tc>
        <w:tc>
          <w:tcPr>
            <w:tcW w:w="1027" w:type="dxa"/>
            <w:shd w:val="clear" w:color="auto" w:fill="auto"/>
          </w:tcPr>
          <w:p w14:paraId="111D49FE" w14:textId="57F55ADE" w:rsidR="008E2346" w:rsidRDefault="00964914" w:rsidP="00484690">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BAC3EB6" w14:textId="30554FF3" w:rsidR="008E2346" w:rsidRDefault="00964914" w:rsidP="00484690">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09EE90C1" w14:textId="77777777" w:rsidR="008E2346" w:rsidRPr="00F27E86" w:rsidRDefault="008E2346" w:rsidP="00484690">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2033FE47" w14:textId="77777777" w:rsidR="008E2346" w:rsidRPr="00F27E86" w:rsidRDefault="008E2346"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5AEAC2F" w14:textId="1C228BD8" w:rsidR="008E2346" w:rsidRPr="00E32528" w:rsidRDefault="00964914" w:rsidP="00484690">
            <w:pPr>
              <w:cnfStyle w:val="000000000000" w:firstRow="0" w:lastRow="0" w:firstColumn="0" w:lastColumn="0" w:oddVBand="0" w:evenVBand="0" w:oddHBand="0" w:evenHBand="0" w:firstRowFirstColumn="0" w:firstRowLastColumn="0" w:lastRowFirstColumn="0" w:lastRowLastColumn="0"/>
            </w:pPr>
            <w:r>
              <w:t>70</w:t>
            </w:r>
          </w:p>
        </w:tc>
      </w:tr>
      <w:tr w:rsidR="00F14321" w:rsidRPr="0039226F" w14:paraId="462467D6" w14:textId="71A8777B"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2439389" w14:textId="77777777" w:rsidR="00F14321" w:rsidRPr="001505D4" w:rsidRDefault="00502BAB" w:rsidP="00484690">
            <w:pPr>
              <w:rPr>
                <w:rFonts w:cstheme="minorHAnsi"/>
                <w:color w:val="0070C0"/>
              </w:rPr>
            </w:pPr>
            <w:r w:rsidRPr="001505D4">
              <w:rPr>
                <w:rFonts w:cstheme="minorHAnsi"/>
                <w:color w:val="0070C0"/>
              </w:rPr>
              <w:t>LSC/N9908 – Maintain and monitor integrity and ethics in operations</w:t>
            </w:r>
          </w:p>
          <w:p w14:paraId="477E8282" w14:textId="77777777" w:rsidR="00502BAB" w:rsidRPr="001505D4" w:rsidRDefault="00502BAB" w:rsidP="00484690">
            <w:pPr>
              <w:rPr>
                <w:rFonts w:cstheme="minorHAnsi"/>
                <w:color w:val="0070C0"/>
              </w:rPr>
            </w:pPr>
            <w:r w:rsidRPr="001505D4">
              <w:rPr>
                <w:rFonts w:cstheme="minorHAnsi"/>
                <w:color w:val="0070C0"/>
              </w:rPr>
              <w:t>V1.0</w:t>
            </w:r>
          </w:p>
          <w:p w14:paraId="6AFF9CA5" w14:textId="347F143F" w:rsidR="00502BAB" w:rsidRPr="001505D4" w:rsidRDefault="00C1186F" w:rsidP="00484690">
            <w:pPr>
              <w:rPr>
                <w:rFonts w:cstheme="minorHAnsi"/>
                <w:color w:val="0070C0"/>
              </w:rPr>
            </w:pPr>
            <w:r>
              <w:rPr>
                <w:rFonts w:cstheme="minorHAnsi"/>
                <w:color w:val="0070C0"/>
              </w:rPr>
              <w:t>NSQF Level</w:t>
            </w:r>
            <w:r w:rsidRPr="001505D4">
              <w:rPr>
                <w:rFonts w:cstheme="minorHAnsi"/>
                <w:color w:val="0070C0"/>
              </w:rPr>
              <w:t xml:space="preserve"> </w:t>
            </w:r>
            <w:r>
              <w:rPr>
                <w:rFonts w:cstheme="minorHAnsi"/>
                <w:color w:val="0070C0"/>
              </w:rPr>
              <w:t>4</w:t>
            </w:r>
          </w:p>
        </w:tc>
        <w:tc>
          <w:tcPr>
            <w:tcW w:w="1027" w:type="dxa"/>
            <w:shd w:val="clear" w:color="auto" w:fill="auto"/>
          </w:tcPr>
          <w:p w14:paraId="6B294399" w14:textId="52E01A18" w:rsidR="00F14321" w:rsidRPr="00964914"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10</w:t>
            </w:r>
          </w:p>
        </w:tc>
        <w:tc>
          <w:tcPr>
            <w:tcW w:w="1189" w:type="dxa"/>
            <w:shd w:val="clear" w:color="auto" w:fill="auto"/>
          </w:tcPr>
          <w:p w14:paraId="01D5FD42" w14:textId="64C6A0C1" w:rsidR="00F14321" w:rsidRPr="00964914"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40</w:t>
            </w:r>
          </w:p>
        </w:tc>
        <w:tc>
          <w:tcPr>
            <w:tcW w:w="2022" w:type="dxa"/>
            <w:shd w:val="clear" w:color="auto" w:fill="auto"/>
          </w:tcPr>
          <w:p w14:paraId="327D7882" w14:textId="77777777" w:rsidR="00F14321" w:rsidRPr="00964914" w:rsidRDefault="00F14321"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6761A08B" w14:textId="77777777" w:rsidR="00F14321" w:rsidRPr="00964914" w:rsidRDefault="00F14321"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6790A5F3" w14:textId="0EB19F08" w:rsidR="00F14321" w:rsidRPr="00964914" w:rsidRDefault="00E32528"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50</w:t>
            </w:r>
          </w:p>
        </w:tc>
      </w:tr>
      <w:tr w:rsidR="001505D4" w:rsidRPr="0039226F" w14:paraId="4CF7FD30"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DB4FA96" w14:textId="63A25ABA" w:rsidR="001505D4" w:rsidRPr="0034043F" w:rsidRDefault="001505D4" w:rsidP="001505D4">
            <w:pPr>
              <w:rPr>
                <w:rFonts w:cstheme="minorHAnsi"/>
                <w:b w:val="0"/>
                <w:bCs w:val="0"/>
              </w:rPr>
            </w:pPr>
            <w:r w:rsidRPr="0034043F">
              <w:rPr>
                <w:rFonts w:cstheme="minorHAnsi"/>
                <w:b w:val="0"/>
                <w:bCs w:val="0"/>
              </w:rPr>
              <w:t xml:space="preserve">Module </w:t>
            </w:r>
            <w:r w:rsidR="008E2346">
              <w:rPr>
                <w:rFonts w:cstheme="minorHAnsi"/>
                <w:b w:val="0"/>
                <w:bCs w:val="0"/>
              </w:rPr>
              <w:t>10</w:t>
            </w:r>
            <w:r w:rsidRPr="0034043F">
              <w:rPr>
                <w:rFonts w:cstheme="minorHAnsi"/>
                <w:b w:val="0"/>
                <w:bCs w:val="0"/>
              </w:rPr>
              <w:t>: Guidelines on integrity and ethics</w:t>
            </w:r>
          </w:p>
          <w:p w14:paraId="23A4FEF4" w14:textId="62FE232F" w:rsidR="001505D4" w:rsidRDefault="001505D4" w:rsidP="00484690">
            <w:pPr>
              <w:rPr>
                <w:rFonts w:cstheme="minorHAnsi"/>
                <w:b w:val="0"/>
                <w:bCs w:val="0"/>
                <w:color w:val="0070C0"/>
              </w:rPr>
            </w:pPr>
          </w:p>
        </w:tc>
        <w:tc>
          <w:tcPr>
            <w:tcW w:w="1027" w:type="dxa"/>
            <w:shd w:val="clear" w:color="auto" w:fill="auto"/>
          </w:tcPr>
          <w:p w14:paraId="0BD59835" w14:textId="5676A5AB" w:rsidR="001505D4" w:rsidRDefault="00D42D84" w:rsidP="00484690">
            <w:pPr>
              <w:cnfStyle w:val="000000000000" w:firstRow="0" w:lastRow="0" w:firstColumn="0" w:lastColumn="0" w:oddVBand="0" w:evenVBand="0" w:oddHBand="0" w:evenHBand="0" w:firstRowFirstColumn="0" w:firstRowLastColumn="0" w:lastRowFirstColumn="0" w:lastRowLastColumn="0"/>
            </w:pPr>
            <w:r>
              <w:t>10</w:t>
            </w:r>
          </w:p>
        </w:tc>
        <w:tc>
          <w:tcPr>
            <w:tcW w:w="1189" w:type="dxa"/>
            <w:shd w:val="clear" w:color="auto" w:fill="auto"/>
          </w:tcPr>
          <w:p w14:paraId="1C3CDA42" w14:textId="4450CE95" w:rsidR="001505D4" w:rsidRDefault="00D42D84" w:rsidP="00484690">
            <w:pPr>
              <w:cnfStyle w:val="000000000000" w:firstRow="0" w:lastRow="0" w:firstColumn="0" w:lastColumn="0" w:oddVBand="0" w:evenVBand="0" w:oddHBand="0" w:evenHBand="0" w:firstRowFirstColumn="0" w:firstRowLastColumn="0" w:lastRowFirstColumn="0" w:lastRowLastColumn="0"/>
            </w:pPr>
            <w:r>
              <w:t>40</w:t>
            </w:r>
          </w:p>
        </w:tc>
        <w:tc>
          <w:tcPr>
            <w:tcW w:w="2022" w:type="dxa"/>
            <w:shd w:val="clear" w:color="auto" w:fill="auto"/>
          </w:tcPr>
          <w:p w14:paraId="658DE7DF"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1005444F"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51A4C90" w14:textId="7894FCEB" w:rsidR="001505D4" w:rsidRPr="00E32528" w:rsidRDefault="00964914" w:rsidP="00484690">
            <w:pPr>
              <w:cnfStyle w:val="000000000000" w:firstRow="0" w:lastRow="0" w:firstColumn="0" w:lastColumn="0" w:oddVBand="0" w:evenVBand="0" w:oddHBand="0" w:evenHBand="0" w:firstRowFirstColumn="0" w:firstRowLastColumn="0" w:lastRowFirstColumn="0" w:lastRowLastColumn="0"/>
            </w:pPr>
            <w:r>
              <w:t>50</w:t>
            </w:r>
          </w:p>
        </w:tc>
      </w:tr>
      <w:tr w:rsidR="00F14321" w:rsidRPr="0039226F" w14:paraId="2D41D369" w14:textId="04BDEA6C"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C33E5A5" w14:textId="77777777" w:rsidR="00F14321" w:rsidRPr="001505D4" w:rsidRDefault="00502BAB" w:rsidP="00466BB0">
            <w:pPr>
              <w:rPr>
                <w:rFonts w:cstheme="minorHAnsi"/>
                <w:color w:val="0070C0"/>
              </w:rPr>
            </w:pPr>
            <w:r w:rsidRPr="001505D4">
              <w:rPr>
                <w:rFonts w:cstheme="minorHAnsi"/>
                <w:color w:val="0070C0"/>
              </w:rPr>
              <w:t>LSC/N9909 – Follow and monitor health, safety, and security procedures</w:t>
            </w:r>
          </w:p>
          <w:p w14:paraId="74359C50" w14:textId="77777777" w:rsidR="00502BAB" w:rsidRPr="001505D4" w:rsidRDefault="00502BAB" w:rsidP="00466BB0">
            <w:pPr>
              <w:rPr>
                <w:color w:val="0B84B5"/>
              </w:rPr>
            </w:pPr>
            <w:r w:rsidRPr="001505D4">
              <w:rPr>
                <w:color w:val="0B84B5"/>
              </w:rPr>
              <w:t>V1.0</w:t>
            </w:r>
          </w:p>
          <w:p w14:paraId="7DB0572D" w14:textId="359A74D3" w:rsidR="00502BAB" w:rsidRPr="00502BAB" w:rsidRDefault="00C1186F" w:rsidP="00466BB0">
            <w:pPr>
              <w:rPr>
                <w:color w:val="0B84B5"/>
              </w:rPr>
            </w:pPr>
            <w:r>
              <w:rPr>
                <w:rFonts w:cstheme="minorHAnsi"/>
                <w:color w:val="0070C0"/>
              </w:rPr>
              <w:t>NSQF Level</w:t>
            </w:r>
            <w:r w:rsidRPr="001505D4">
              <w:rPr>
                <w:color w:val="0B84B5"/>
              </w:rPr>
              <w:t xml:space="preserve"> </w:t>
            </w:r>
            <w:r>
              <w:rPr>
                <w:color w:val="0B84B5"/>
              </w:rPr>
              <w:t>4</w:t>
            </w:r>
          </w:p>
        </w:tc>
        <w:tc>
          <w:tcPr>
            <w:tcW w:w="1027" w:type="dxa"/>
            <w:shd w:val="clear" w:color="auto" w:fill="auto"/>
          </w:tcPr>
          <w:p w14:paraId="710D62C3" w14:textId="0415BB55" w:rsidR="00F14321" w:rsidRPr="00964914"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10</w:t>
            </w:r>
          </w:p>
        </w:tc>
        <w:tc>
          <w:tcPr>
            <w:tcW w:w="1189" w:type="dxa"/>
            <w:shd w:val="clear" w:color="auto" w:fill="auto"/>
          </w:tcPr>
          <w:p w14:paraId="7CAC3242" w14:textId="00BD84B9" w:rsidR="00F14321" w:rsidRPr="00964914" w:rsidRDefault="00502BAB"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40</w:t>
            </w:r>
          </w:p>
        </w:tc>
        <w:tc>
          <w:tcPr>
            <w:tcW w:w="2022" w:type="dxa"/>
            <w:shd w:val="clear" w:color="auto" w:fill="auto"/>
          </w:tcPr>
          <w:p w14:paraId="0C2C2908" w14:textId="77777777" w:rsidR="00F14321" w:rsidRPr="00964914" w:rsidRDefault="00F14321"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18716291" w14:textId="77777777" w:rsidR="00F14321" w:rsidRPr="00964914" w:rsidRDefault="00F14321"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0299A441" w14:textId="4EA029B1" w:rsidR="00F14321" w:rsidRPr="00964914" w:rsidRDefault="00E32528" w:rsidP="00484690">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50</w:t>
            </w:r>
          </w:p>
        </w:tc>
      </w:tr>
      <w:tr w:rsidR="001505D4" w:rsidRPr="0039226F" w14:paraId="7C354C38"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8CAE3A0" w14:textId="041B24E9" w:rsidR="001505D4" w:rsidRPr="0034043F" w:rsidRDefault="001505D4" w:rsidP="001505D4">
            <w:pPr>
              <w:rPr>
                <w:rFonts w:cstheme="minorHAnsi"/>
                <w:b w:val="0"/>
                <w:bCs w:val="0"/>
              </w:rPr>
            </w:pPr>
            <w:r w:rsidRPr="0034043F">
              <w:rPr>
                <w:rFonts w:cstheme="minorHAnsi"/>
                <w:b w:val="0"/>
                <w:bCs w:val="0"/>
              </w:rPr>
              <w:t xml:space="preserve">Module </w:t>
            </w:r>
            <w:r w:rsidR="008E2346">
              <w:rPr>
                <w:rFonts w:cstheme="minorHAnsi"/>
                <w:b w:val="0"/>
                <w:bCs w:val="0"/>
              </w:rPr>
              <w:t>11</w:t>
            </w:r>
            <w:r w:rsidRPr="0034043F">
              <w:rPr>
                <w:rFonts w:cstheme="minorHAnsi"/>
                <w:b w:val="0"/>
                <w:bCs w:val="0"/>
              </w:rPr>
              <w:t>: Compliance to health, safety and security norms</w:t>
            </w:r>
          </w:p>
          <w:p w14:paraId="4E532FE8" w14:textId="4A8B500F" w:rsidR="001505D4" w:rsidRPr="00502BAB" w:rsidRDefault="001505D4" w:rsidP="00466BB0">
            <w:pPr>
              <w:rPr>
                <w:rFonts w:cstheme="minorHAnsi"/>
                <w:b w:val="0"/>
                <w:bCs w:val="0"/>
                <w:color w:val="0070C0"/>
              </w:rPr>
            </w:pPr>
          </w:p>
        </w:tc>
        <w:tc>
          <w:tcPr>
            <w:tcW w:w="1027" w:type="dxa"/>
            <w:shd w:val="clear" w:color="auto" w:fill="auto"/>
          </w:tcPr>
          <w:p w14:paraId="6861C3ED" w14:textId="2CE17642" w:rsidR="001505D4" w:rsidRPr="00502BAB" w:rsidRDefault="00D42D84" w:rsidP="00484690">
            <w:pPr>
              <w:cnfStyle w:val="000000000000" w:firstRow="0" w:lastRow="0" w:firstColumn="0" w:lastColumn="0" w:oddVBand="0" w:evenVBand="0" w:oddHBand="0" w:evenHBand="0" w:firstRowFirstColumn="0" w:firstRowLastColumn="0" w:lastRowFirstColumn="0" w:lastRowLastColumn="0"/>
            </w:pPr>
            <w:r>
              <w:t>10</w:t>
            </w:r>
          </w:p>
        </w:tc>
        <w:tc>
          <w:tcPr>
            <w:tcW w:w="1189" w:type="dxa"/>
            <w:shd w:val="clear" w:color="auto" w:fill="auto"/>
          </w:tcPr>
          <w:p w14:paraId="09A6437A" w14:textId="0CFF79D8" w:rsidR="001505D4" w:rsidRPr="00502BAB" w:rsidRDefault="00D42D84" w:rsidP="00484690">
            <w:pPr>
              <w:cnfStyle w:val="000000000000" w:firstRow="0" w:lastRow="0" w:firstColumn="0" w:lastColumn="0" w:oddVBand="0" w:evenVBand="0" w:oddHBand="0" w:evenHBand="0" w:firstRowFirstColumn="0" w:firstRowLastColumn="0" w:lastRowFirstColumn="0" w:lastRowLastColumn="0"/>
            </w:pPr>
            <w:r>
              <w:t>40</w:t>
            </w:r>
          </w:p>
        </w:tc>
        <w:tc>
          <w:tcPr>
            <w:tcW w:w="2022" w:type="dxa"/>
            <w:shd w:val="clear" w:color="auto" w:fill="auto"/>
          </w:tcPr>
          <w:p w14:paraId="4A7753C5"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rPr>
                <w:b/>
                <w:bCs/>
                <w:color w:val="0B84B5"/>
              </w:rPr>
            </w:pPr>
          </w:p>
        </w:tc>
        <w:tc>
          <w:tcPr>
            <w:tcW w:w="2250" w:type="dxa"/>
            <w:shd w:val="clear" w:color="auto" w:fill="auto"/>
          </w:tcPr>
          <w:p w14:paraId="5ED58C19" w14:textId="77777777" w:rsidR="001505D4" w:rsidRPr="00F27E86" w:rsidRDefault="001505D4" w:rsidP="00484690">
            <w:pPr>
              <w:cnfStyle w:val="000000000000" w:firstRow="0" w:lastRow="0" w:firstColumn="0" w:lastColumn="0" w:oddVBand="0" w:evenVBand="0" w:oddHBand="0" w:evenHBand="0" w:firstRowFirstColumn="0" w:firstRowLastColumn="0" w:lastRowFirstColumn="0" w:lastRowLastColumn="0"/>
              <w:rPr>
                <w:b/>
                <w:bCs/>
                <w:color w:val="0B84B5"/>
              </w:rPr>
            </w:pPr>
          </w:p>
        </w:tc>
        <w:tc>
          <w:tcPr>
            <w:tcW w:w="1440" w:type="dxa"/>
            <w:shd w:val="clear" w:color="auto" w:fill="auto"/>
          </w:tcPr>
          <w:p w14:paraId="416C8BA0" w14:textId="43070354" w:rsidR="001505D4" w:rsidRPr="00E32528" w:rsidRDefault="00D42D84" w:rsidP="00484690">
            <w:pPr>
              <w:cnfStyle w:val="000000000000" w:firstRow="0" w:lastRow="0" w:firstColumn="0" w:lastColumn="0" w:oddVBand="0" w:evenVBand="0" w:oddHBand="0" w:evenHBand="0" w:firstRowFirstColumn="0" w:firstRowLastColumn="0" w:lastRowFirstColumn="0" w:lastRowLastColumn="0"/>
            </w:pPr>
            <w:r>
              <w:t>50</w:t>
            </w:r>
          </w:p>
        </w:tc>
      </w:tr>
      <w:tr w:rsidR="008E2346" w14:paraId="10D1BBAD" w14:textId="53D70AD7" w:rsidTr="0055081A">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76CA4D8" w14:textId="0E0E4E37" w:rsidR="00F14321" w:rsidRPr="00F27E86" w:rsidRDefault="00F14321" w:rsidP="002F0FA6">
            <w:pPr>
              <w:rPr>
                <w:rFonts w:cstheme="minorHAnsi"/>
                <w:bCs w:val="0"/>
                <w:color w:val="0070C0"/>
              </w:rPr>
            </w:pPr>
            <w:r w:rsidRPr="0086366B">
              <w:rPr>
                <w:rFonts w:cstheme="minorHAnsi"/>
                <w:color w:val="0070C0"/>
              </w:rPr>
              <w:t>Total Duration</w:t>
            </w:r>
          </w:p>
        </w:tc>
        <w:tc>
          <w:tcPr>
            <w:tcW w:w="1027" w:type="dxa"/>
          </w:tcPr>
          <w:p w14:paraId="2DFCBFDF" w14:textId="70E9DFF2" w:rsidR="00F14321" w:rsidRPr="00F27E86" w:rsidRDefault="00622B97" w:rsidP="00E5786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w:t>
            </w:r>
            <w:r w:rsidR="00E32528">
              <w:rPr>
                <w:rFonts w:cstheme="minorHAnsi"/>
                <w:b/>
                <w:color w:val="0070C0"/>
              </w:rPr>
              <w:t>00</w:t>
            </w:r>
          </w:p>
        </w:tc>
        <w:tc>
          <w:tcPr>
            <w:tcW w:w="1189" w:type="dxa"/>
          </w:tcPr>
          <w:p w14:paraId="545999D7" w14:textId="3D91FB82" w:rsidR="00F14321" w:rsidRPr="00F27E86" w:rsidRDefault="004C5D97" w:rsidP="00E57867">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490</w:t>
            </w:r>
          </w:p>
        </w:tc>
        <w:tc>
          <w:tcPr>
            <w:tcW w:w="2022" w:type="dxa"/>
          </w:tcPr>
          <w:p w14:paraId="0C6FA00E" w14:textId="77777777" w:rsidR="00F14321" w:rsidRPr="00F27E86" w:rsidRDefault="00F14321" w:rsidP="00E57867">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315BEF7C" w14:textId="77777777" w:rsidR="00F14321" w:rsidRPr="00F27E86" w:rsidRDefault="00F14321" w:rsidP="00E57867">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2EFF3CF1" w14:textId="2658EF1B" w:rsidR="00F14321" w:rsidRPr="00F27E86" w:rsidRDefault="004C5D97" w:rsidP="00E57867">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690</w:t>
            </w:r>
          </w:p>
        </w:tc>
      </w:tr>
    </w:tbl>
    <w:p w14:paraId="155E3757" w14:textId="4D0C00D6" w:rsidR="007424E2" w:rsidRDefault="007424E2" w:rsidP="007424E2">
      <w:pPr>
        <w:rPr>
          <w:lang w:val="en-IN"/>
        </w:rPr>
      </w:pPr>
    </w:p>
    <w:p w14:paraId="520DB380" w14:textId="77777777" w:rsidR="0086366B" w:rsidRDefault="0086366B" w:rsidP="00523610">
      <w:pPr>
        <w:pStyle w:val="Heading2"/>
        <w:ind w:left="-900"/>
        <w:rPr>
          <w:color w:val="0B84B5"/>
          <w:sz w:val="24"/>
          <w:szCs w:val="24"/>
        </w:rPr>
      </w:pPr>
      <w:bookmarkStart w:id="4" w:name="_Toc56519696"/>
    </w:p>
    <w:p w14:paraId="2424D803" w14:textId="6177F563" w:rsidR="007B7B52" w:rsidRDefault="00964914" w:rsidP="00523610">
      <w:pPr>
        <w:pStyle w:val="Heading2"/>
        <w:ind w:left="-900"/>
        <w:rPr>
          <w:color w:val="0B84B5"/>
          <w:sz w:val="24"/>
          <w:szCs w:val="24"/>
        </w:rPr>
      </w:pPr>
      <w:r>
        <w:rPr>
          <w:color w:val="0B84B5"/>
          <w:sz w:val="24"/>
          <w:szCs w:val="24"/>
        </w:rPr>
        <w:t>Option</w:t>
      </w:r>
      <w:r w:rsidR="006C38C4">
        <w:rPr>
          <w:color w:val="0B84B5"/>
          <w:sz w:val="24"/>
          <w:szCs w:val="24"/>
        </w:rPr>
        <w:t xml:space="preserve"> Modules</w:t>
      </w:r>
      <w:bookmarkEnd w:id="4"/>
    </w:p>
    <w:p w14:paraId="144BAEB2" w14:textId="436F9F7A" w:rsidR="0057752F" w:rsidRPr="003F5934" w:rsidRDefault="0057752F" w:rsidP="00E60A7C">
      <w:pPr>
        <w:ind w:left="-900"/>
        <w:rPr>
          <w:lang w:val="en-IN"/>
        </w:rPr>
      </w:pPr>
      <w:r w:rsidRPr="00CB22B0">
        <w:rPr>
          <w:lang w:val="en-IN"/>
        </w:rPr>
        <w:t xml:space="preserve">The table lists the </w:t>
      </w:r>
      <w:r w:rsidR="00964914">
        <w:rPr>
          <w:lang w:val="en-IN"/>
        </w:rPr>
        <w:t>option</w:t>
      </w:r>
      <w:r w:rsidR="00E60A7C">
        <w:rPr>
          <w:lang w:val="en-IN"/>
        </w:rPr>
        <w:t xml:space="preserve"> </w:t>
      </w:r>
      <w:r w:rsidRPr="00CB22B0">
        <w:rPr>
          <w:lang w:val="en-IN"/>
        </w:rPr>
        <w:t>modules</w:t>
      </w:r>
      <w:r>
        <w:rPr>
          <w:lang w:val="en-IN"/>
        </w:rPr>
        <w:t xml:space="preserve">, </w:t>
      </w:r>
      <w:r w:rsidRPr="00CB22B0">
        <w:rPr>
          <w:lang w:val="en-IN"/>
        </w:rPr>
        <w:t xml:space="preserve">their duration </w:t>
      </w:r>
      <w:r>
        <w:rPr>
          <w:lang w:val="en-IN"/>
        </w:rPr>
        <w:t>and mode of delivery.</w:t>
      </w:r>
    </w:p>
    <w:p w14:paraId="2D424CCA" w14:textId="5058DAF3" w:rsidR="00112690" w:rsidRDefault="00964914" w:rsidP="00523610">
      <w:pPr>
        <w:ind w:left="-900"/>
        <w:rPr>
          <w:b/>
          <w:sz w:val="24"/>
          <w:szCs w:val="24"/>
        </w:rPr>
      </w:pPr>
      <w:r>
        <w:rPr>
          <w:b/>
          <w:sz w:val="24"/>
          <w:szCs w:val="24"/>
        </w:rPr>
        <w:t xml:space="preserve">Option </w:t>
      </w:r>
      <w:r w:rsidR="00760966" w:rsidRPr="008D2C1E">
        <w:rPr>
          <w:b/>
          <w:sz w:val="24"/>
          <w:szCs w:val="24"/>
        </w:rPr>
        <w:t>1:</w:t>
      </w:r>
      <w:r w:rsidR="001505D4">
        <w:rPr>
          <w:b/>
          <w:sz w:val="24"/>
          <w:szCs w:val="24"/>
        </w:rPr>
        <w:t xml:space="preserve"> </w:t>
      </w:r>
      <w:r>
        <w:rPr>
          <w:b/>
          <w:sz w:val="24"/>
          <w:szCs w:val="24"/>
        </w:rPr>
        <w:t>Customs Clearance</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F14321" w14:paraId="53892CE4" w14:textId="77777777" w:rsidTr="00F27E8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2DF5D2E5" w14:textId="77777777" w:rsidR="00F14321" w:rsidRPr="00F27E86" w:rsidRDefault="00F14321" w:rsidP="00F27E8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AA85603"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6F87B1F"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7598196B"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671410CF"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07D5C79E"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2F57B9E3"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538309DD"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651E394D"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39226F" w14:paraId="343AA905" w14:textId="77777777" w:rsidTr="00F14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6A0436F2" w14:textId="33B1B442" w:rsidR="00F14321" w:rsidRPr="004F7462" w:rsidRDefault="00E32528" w:rsidP="00F27E86">
            <w:pPr>
              <w:rPr>
                <w:rFonts w:cstheme="minorHAnsi"/>
                <w:color w:val="0070C0"/>
              </w:rPr>
            </w:pPr>
            <w:r w:rsidRPr="004F7462">
              <w:rPr>
                <w:rFonts w:cstheme="minorHAnsi"/>
                <w:color w:val="0070C0"/>
              </w:rPr>
              <w:t>LSC/N</w:t>
            </w:r>
            <w:r w:rsidR="00964914" w:rsidRPr="004F7462">
              <w:rPr>
                <w:rFonts w:cstheme="minorHAnsi"/>
                <w:color w:val="0070C0"/>
              </w:rPr>
              <w:t>2341</w:t>
            </w:r>
            <w:r w:rsidRPr="004F7462">
              <w:rPr>
                <w:rFonts w:cstheme="minorHAnsi"/>
                <w:color w:val="0070C0"/>
              </w:rPr>
              <w:t xml:space="preserve"> – </w:t>
            </w:r>
            <w:r w:rsidR="00964914" w:rsidRPr="004F7462">
              <w:rPr>
                <w:rFonts w:cstheme="minorHAnsi"/>
                <w:color w:val="0070C0"/>
              </w:rPr>
              <w:t>Perform customs clearance field activities</w:t>
            </w:r>
          </w:p>
          <w:p w14:paraId="34D87C43" w14:textId="77777777" w:rsidR="00E32528" w:rsidRPr="004F7462" w:rsidRDefault="00E32528" w:rsidP="00F27E86">
            <w:pPr>
              <w:rPr>
                <w:rFonts w:cstheme="minorHAnsi"/>
                <w:color w:val="0070C0"/>
              </w:rPr>
            </w:pPr>
            <w:r w:rsidRPr="004F7462">
              <w:rPr>
                <w:rFonts w:cstheme="minorHAnsi"/>
                <w:color w:val="0070C0"/>
              </w:rPr>
              <w:t>V1.0</w:t>
            </w:r>
          </w:p>
          <w:p w14:paraId="35D9E6F5" w14:textId="7023D7D3" w:rsidR="00E32528" w:rsidRPr="004F7462" w:rsidRDefault="00E32528" w:rsidP="00F27E86">
            <w:pPr>
              <w:rPr>
                <w:rFonts w:cstheme="minorHAnsi"/>
                <w:color w:val="0070C0"/>
              </w:rPr>
            </w:pPr>
            <w:r w:rsidRPr="004F7462">
              <w:rPr>
                <w:rFonts w:cstheme="minorHAnsi"/>
                <w:color w:val="0070C0"/>
              </w:rPr>
              <w:t>3</w:t>
            </w:r>
          </w:p>
        </w:tc>
        <w:tc>
          <w:tcPr>
            <w:tcW w:w="1027" w:type="dxa"/>
            <w:shd w:val="clear" w:color="auto" w:fill="FFFFFF" w:themeFill="background1"/>
          </w:tcPr>
          <w:p w14:paraId="037E1867" w14:textId="3274CEC9" w:rsidR="00F14321" w:rsidRPr="00F27E86" w:rsidRDefault="00894A87"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20</w:t>
            </w:r>
          </w:p>
        </w:tc>
        <w:tc>
          <w:tcPr>
            <w:tcW w:w="1027" w:type="dxa"/>
            <w:shd w:val="clear" w:color="auto" w:fill="FFFFFF" w:themeFill="background1"/>
          </w:tcPr>
          <w:p w14:paraId="177AE144" w14:textId="4932D8A7" w:rsidR="00F14321" w:rsidRPr="00F27E86" w:rsidRDefault="000E7350"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4</w:t>
            </w:r>
            <w:r w:rsidR="00894A87">
              <w:rPr>
                <w:b/>
                <w:bCs/>
                <w:color w:val="0B84B5"/>
              </w:rPr>
              <w:t>0</w:t>
            </w:r>
          </w:p>
        </w:tc>
        <w:tc>
          <w:tcPr>
            <w:tcW w:w="2184" w:type="dxa"/>
            <w:shd w:val="clear" w:color="auto" w:fill="FFFFFF" w:themeFill="background1"/>
          </w:tcPr>
          <w:p w14:paraId="6020A9DE"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6021A461"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05AC0B50" w14:textId="43636F6E" w:rsidR="00F14321" w:rsidRPr="00F27E86" w:rsidRDefault="000E7350"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894A87">
              <w:rPr>
                <w:b/>
                <w:bCs/>
                <w:color w:val="0B84B5"/>
              </w:rPr>
              <w:t>0</w:t>
            </w:r>
          </w:p>
        </w:tc>
      </w:tr>
      <w:tr w:rsidR="00F14321" w:rsidRPr="0039226F" w14:paraId="1B98656B" w14:textId="77777777" w:rsidTr="003F4EC7">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972FE0E" w14:textId="0DD4EC7C" w:rsidR="00E32528" w:rsidRPr="00F27E86" w:rsidRDefault="0034043F" w:rsidP="00F27E86">
            <w:pPr>
              <w:rPr>
                <w:rFonts w:cstheme="minorHAnsi"/>
                <w:b w:val="0"/>
                <w:bCs w:val="0"/>
                <w:color w:val="0070C0"/>
              </w:rPr>
            </w:pPr>
            <w:r>
              <w:rPr>
                <w:rFonts w:cstheme="minorHAnsi"/>
                <w:b w:val="0"/>
                <w:bCs w:val="0"/>
              </w:rPr>
              <w:t xml:space="preserve">Module </w:t>
            </w:r>
            <w:r w:rsidR="00964914">
              <w:rPr>
                <w:rFonts w:cstheme="minorHAnsi"/>
                <w:b w:val="0"/>
                <w:bCs w:val="0"/>
              </w:rPr>
              <w:t>12</w:t>
            </w:r>
            <w:r>
              <w:rPr>
                <w:rFonts w:cstheme="minorHAnsi"/>
                <w:b w:val="0"/>
                <w:bCs w:val="0"/>
              </w:rPr>
              <w:t xml:space="preserve">: </w:t>
            </w:r>
            <w:r w:rsidR="00964914">
              <w:rPr>
                <w:rFonts w:cstheme="minorHAnsi"/>
                <w:b w:val="0"/>
                <w:bCs w:val="0"/>
              </w:rPr>
              <w:t>Customs clearance filed activities</w:t>
            </w:r>
          </w:p>
        </w:tc>
        <w:tc>
          <w:tcPr>
            <w:tcW w:w="1027" w:type="dxa"/>
            <w:shd w:val="clear" w:color="auto" w:fill="auto"/>
          </w:tcPr>
          <w:p w14:paraId="5B8945BD" w14:textId="655A7EFA" w:rsidR="00F14321" w:rsidRPr="00F27E86" w:rsidRDefault="0034043F" w:rsidP="00F27E86">
            <w:pPr>
              <w:cnfStyle w:val="000000000000" w:firstRow="0" w:lastRow="0" w:firstColumn="0" w:lastColumn="0" w:oddVBand="0" w:evenVBand="0" w:oddHBand="0" w:evenHBand="0" w:firstRowFirstColumn="0" w:firstRowLastColumn="0" w:lastRowFirstColumn="0" w:lastRowLastColumn="0"/>
            </w:pPr>
            <w:r>
              <w:t>20</w:t>
            </w:r>
          </w:p>
        </w:tc>
        <w:tc>
          <w:tcPr>
            <w:tcW w:w="1027" w:type="dxa"/>
            <w:shd w:val="clear" w:color="auto" w:fill="auto"/>
          </w:tcPr>
          <w:p w14:paraId="3C4537A8" w14:textId="551418DA" w:rsidR="00F14321" w:rsidRPr="00F27E86" w:rsidRDefault="000E7350" w:rsidP="00F27E86">
            <w:pPr>
              <w:cnfStyle w:val="000000000000" w:firstRow="0" w:lastRow="0" w:firstColumn="0" w:lastColumn="0" w:oddVBand="0" w:evenVBand="0" w:oddHBand="0" w:evenHBand="0" w:firstRowFirstColumn="0" w:firstRowLastColumn="0" w:lastRowFirstColumn="0" w:lastRowLastColumn="0"/>
            </w:pPr>
            <w:r>
              <w:t>4</w:t>
            </w:r>
            <w:r w:rsidR="0034043F">
              <w:t>0</w:t>
            </w:r>
          </w:p>
        </w:tc>
        <w:tc>
          <w:tcPr>
            <w:tcW w:w="2184" w:type="dxa"/>
            <w:shd w:val="clear" w:color="auto" w:fill="auto"/>
          </w:tcPr>
          <w:p w14:paraId="4674F342" w14:textId="77777777" w:rsidR="00F14321" w:rsidRPr="00F27E86" w:rsidRDefault="00F14321" w:rsidP="00F27E8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0FA512E8" w14:textId="77777777" w:rsidR="00F14321" w:rsidRPr="00F27E86" w:rsidRDefault="00F14321" w:rsidP="00F27E8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4AD2FF49" w14:textId="735C87CC" w:rsidR="00F14321" w:rsidRPr="00F27E86" w:rsidRDefault="000E7350" w:rsidP="00F27E86">
            <w:pPr>
              <w:cnfStyle w:val="000000000000" w:firstRow="0" w:lastRow="0" w:firstColumn="0" w:lastColumn="0" w:oddVBand="0" w:evenVBand="0" w:oddHBand="0" w:evenHBand="0" w:firstRowFirstColumn="0" w:firstRowLastColumn="0" w:lastRowFirstColumn="0" w:lastRowLastColumn="0"/>
              <w:rPr>
                <w:b/>
                <w:bCs/>
                <w:color w:val="0B84B5"/>
              </w:rPr>
            </w:pPr>
            <w:r>
              <w:t>6</w:t>
            </w:r>
            <w:r w:rsidR="0034043F" w:rsidRPr="00894A87">
              <w:t>0</w:t>
            </w:r>
          </w:p>
        </w:tc>
      </w:tr>
      <w:tr w:rsidR="00F14321" w14:paraId="19A63A3A" w14:textId="77777777" w:rsidTr="00F1432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6D308707" w14:textId="77777777" w:rsidR="00F14321" w:rsidRPr="00F27E86" w:rsidRDefault="00F14321" w:rsidP="00F27E86">
            <w:pPr>
              <w:rPr>
                <w:rFonts w:cstheme="minorHAnsi"/>
                <w:bCs w:val="0"/>
                <w:color w:val="0070C0"/>
              </w:rPr>
            </w:pPr>
            <w:r w:rsidRPr="00F27E86">
              <w:rPr>
                <w:color w:val="0B84B5"/>
              </w:rPr>
              <w:t>Total Duration</w:t>
            </w:r>
          </w:p>
        </w:tc>
        <w:tc>
          <w:tcPr>
            <w:tcW w:w="1027" w:type="dxa"/>
          </w:tcPr>
          <w:p w14:paraId="79B90310" w14:textId="7D4B24B7" w:rsidR="00F14321" w:rsidRPr="00F27E86" w:rsidRDefault="0034043F"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1027" w:type="dxa"/>
          </w:tcPr>
          <w:p w14:paraId="49B76FD4" w14:textId="78FE1931" w:rsidR="00F14321" w:rsidRPr="00F27E86" w:rsidRDefault="000E7350"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r w:rsidR="0034043F">
              <w:rPr>
                <w:rFonts w:cstheme="minorHAnsi"/>
                <w:b/>
                <w:color w:val="0070C0"/>
              </w:rPr>
              <w:t>0</w:t>
            </w:r>
          </w:p>
        </w:tc>
        <w:tc>
          <w:tcPr>
            <w:tcW w:w="2184" w:type="dxa"/>
          </w:tcPr>
          <w:p w14:paraId="1D49EAF7"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37C7BC21"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048912E3" w14:textId="0A6EBFE7" w:rsidR="00F14321" w:rsidRPr="00F27E86" w:rsidRDefault="000E7350"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w:t>
            </w:r>
            <w:r w:rsidR="0034043F">
              <w:rPr>
                <w:b/>
                <w:bCs/>
                <w:color w:val="0B84B5"/>
              </w:rPr>
              <w:t>0</w:t>
            </w:r>
          </w:p>
        </w:tc>
      </w:tr>
    </w:tbl>
    <w:p w14:paraId="527DF9A6" w14:textId="77777777" w:rsidR="0064501F" w:rsidRDefault="0064501F" w:rsidP="009A18BF">
      <w:pPr>
        <w:rPr>
          <w:b/>
          <w:sz w:val="24"/>
          <w:szCs w:val="24"/>
        </w:rPr>
      </w:pPr>
    </w:p>
    <w:p w14:paraId="3CCB1806" w14:textId="77777777" w:rsidR="00964914" w:rsidRDefault="00964914" w:rsidP="00F14321">
      <w:pPr>
        <w:jc w:val="center"/>
        <w:rPr>
          <w:rFonts w:ascii="Cambria" w:hAnsi="Cambria"/>
          <w:b/>
          <w:bCs/>
          <w:color w:val="0B84B5"/>
          <w:sz w:val="44"/>
          <w:szCs w:val="44"/>
        </w:rPr>
      </w:pPr>
    </w:p>
    <w:p w14:paraId="0E0AA5DF" w14:textId="77777777" w:rsidR="00964914" w:rsidRDefault="00964914" w:rsidP="00F14321">
      <w:pPr>
        <w:jc w:val="center"/>
        <w:rPr>
          <w:rFonts w:ascii="Cambria" w:hAnsi="Cambria"/>
          <w:b/>
          <w:bCs/>
          <w:color w:val="0B84B5"/>
          <w:sz w:val="44"/>
          <w:szCs w:val="44"/>
        </w:rPr>
      </w:pPr>
    </w:p>
    <w:p w14:paraId="50644160" w14:textId="77777777" w:rsidR="00964914" w:rsidRDefault="00964914" w:rsidP="00F14321">
      <w:pPr>
        <w:jc w:val="center"/>
        <w:rPr>
          <w:rFonts w:ascii="Cambria" w:hAnsi="Cambria"/>
          <w:b/>
          <w:bCs/>
          <w:color w:val="0B84B5"/>
          <w:sz w:val="44"/>
          <w:szCs w:val="44"/>
        </w:rPr>
      </w:pPr>
    </w:p>
    <w:p w14:paraId="21050F04" w14:textId="77777777" w:rsidR="00964914" w:rsidRDefault="00964914" w:rsidP="00F14321">
      <w:pPr>
        <w:jc w:val="center"/>
        <w:rPr>
          <w:rFonts w:ascii="Cambria" w:hAnsi="Cambria"/>
          <w:b/>
          <w:bCs/>
          <w:color w:val="0B84B5"/>
          <w:sz w:val="44"/>
          <w:szCs w:val="44"/>
        </w:rPr>
      </w:pPr>
    </w:p>
    <w:p w14:paraId="45837AAA" w14:textId="77777777" w:rsidR="00964914" w:rsidRDefault="00964914" w:rsidP="00F14321">
      <w:pPr>
        <w:jc w:val="center"/>
        <w:rPr>
          <w:rFonts w:ascii="Cambria" w:hAnsi="Cambria"/>
          <w:b/>
          <w:bCs/>
          <w:color w:val="0B84B5"/>
          <w:sz w:val="44"/>
          <w:szCs w:val="44"/>
        </w:rPr>
      </w:pPr>
    </w:p>
    <w:p w14:paraId="51EE446E" w14:textId="77777777" w:rsidR="00964914" w:rsidRDefault="00964914" w:rsidP="00F14321">
      <w:pPr>
        <w:jc w:val="center"/>
        <w:rPr>
          <w:rFonts w:ascii="Cambria" w:hAnsi="Cambria"/>
          <w:b/>
          <w:bCs/>
          <w:color w:val="0B84B5"/>
          <w:sz w:val="44"/>
          <w:szCs w:val="44"/>
        </w:rPr>
      </w:pPr>
    </w:p>
    <w:p w14:paraId="46431FF5" w14:textId="77777777" w:rsidR="00964914" w:rsidRDefault="00964914" w:rsidP="00F14321">
      <w:pPr>
        <w:jc w:val="center"/>
        <w:rPr>
          <w:rFonts w:ascii="Cambria" w:hAnsi="Cambria"/>
          <w:b/>
          <w:bCs/>
          <w:color w:val="0B84B5"/>
          <w:sz w:val="44"/>
          <w:szCs w:val="44"/>
        </w:rPr>
      </w:pPr>
    </w:p>
    <w:p w14:paraId="30DFDA3F" w14:textId="77777777" w:rsidR="00964914" w:rsidRDefault="00964914" w:rsidP="00F14321">
      <w:pPr>
        <w:jc w:val="center"/>
        <w:rPr>
          <w:rFonts w:ascii="Cambria" w:hAnsi="Cambria"/>
          <w:b/>
          <w:bCs/>
          <w:color w:val="0B84B5"/>
          <w:sz w:val="44"/>
          <w:szCs w:val="44"/>
        </w:rPr>
      </w:pPr>
    </w:p>
    <w:p w14:paraId="087399F5" w14:textId="77777777" w:rsidR="00964914" w:rsidRDefault="00964914" w:rsidP="00F14321">
      <w:pPr>
        <w:jc w:val="center"/>
        <w:rPr>
          <w:rFonts w:ascii="Cambria" w:hAnsi="Cambria"/>
          <w:b/>
          <w:bCs/>
          <w:color w:val="0B84B5"/>
          <w:sz w:val="44"/>
          <w:szCs w:val="44"/>
        </w:rPr>
      </w:pPr>
    </w:p>
    <w:p w14:paraId="72956E37" w14:textId="77777777" w:rsidR="00964914" w:rsidRDefault="00964914" w:rsidP="00F14321">
      <w:pPr>
        <w:jc w:val="center"/>
        <w:rPr>
          <w:rFonts w:ascii="Cambria" w:hAnsi="Cambria"/>
          <w:b/>
          <w:bCs/>
          <w:color w:val="0B84B5"/>
          <w:sz w:val="44"/>
          <w:szCs w:val="44"/>
        </w:rPr>
      </w:pPr>
    </w:p>
    <w:p w14:paraId="5B68763D" w14:textId="55E5F92F" w:rsidR="00D46B32" w:rsidRPr="00F14321" w:rsidRDefault="00D46B32" w:rsidP="00F14321">
      <w:pPr>
        <w:jc w:val="center"/>
        <w:rPr>
          <w:rFonts w:ascii="Cambria" w:hAnsi="Cambria"/>
          <w:b/>
          <w:bCs/>
          <w:color w:val="0B84B5"/>
          <w:sz w:val="44"/>
          <w:szCs w:val="44"/>
        </w:rPr>
      </w:pPr>
      <w:r w:rsidRPr="00F14321">
        <w:rPr>
          <w:rFonts w:ascii="Cambria" w:hAnsi="Cambria"/>
          <w:b/>
          <w:bCs/>
          <w:color w:val="0B84B5"/>
          <w:sz w:val="44"/>
          <w:szCs w:val="44"/>
        </w:rPr>
        <w:t>Module Details</w:t>
      </w:r>
    </w:p>
    <w:p w14:paraId="3C860047" w14:textId="26C6FB68"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5" w:name="_Toc56519697"/>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Supply Chain </w:t>
      </w:r>
      <w:r w:rsidR="004A48FB">
        <w:rPr>
          <w:color w:val="0B84B5"/>
        </w:rPr>
        <w:t>Executive</w:t>
      </w:r>
      <w:bookmarkEnd w:id="5"/>
      <w:r w:rsidRPr="0039226F">
        <w:rPr>
          <w:rFonts w:asciiTheme="minorHAnsi" w:eastAsiaTheme="minorHAnsi" w:hAnsiTheme="minorHAnsi" w:cstheme="minorBidi"/>
          <w:color w:val="000000"/>
          <w:sz w:val="22"/>
          <w:szCs w:val="22"/>
          <w:lang w:val="en-US"/>
        </w:rPr>
        <w:tab/>
      </w:r>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77777777" w:rsidR="0097383B" w:rsidRPr="0097383B" w:rsidRDefault="0097383B"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sidRPr="0097383B">
        <w:rPr>
          <w:color w:val="000000"/>
        </w:rPr>
        <w:t>Describe the basic structure and function of supply chain</w:t>
      </w:r>
    </w:p>
    <w:p w14:paraId="041ED732" w14:textId="50875BEB" w:rsidR="00135F28" w:rsidRPr="0097383B" w:rsidRDefault="0097383B"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 xml:space="preserve">Detail the various functions in pant activities </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21123229" w14:textId="77777777" w:rsidR="0097383B" w:rsidRPr="0097383B" w:rsidRDefault="0097383B" w:rsidP="0097383B">
            <w:pPr>
              <w:pStyle w:val="ListParagraph"/>
              <w:numPr>
                <w:ilvl w:val="0"/>
                <w:numId w:val="36"/>
              </w:numPr>
              <w:suppressAutoHyphens/>
              <w:contextualSpacing w:val="0"/>
              <w:rPr>
                <w:color w:val="000000"/>
              </w:rPr>
            </w:pPr>
            <w:r w:rsidRPr="0097383B">
              <w:rPr>
                <w:color w:val="000000"/>
              </w:rPr>
              <w:t>Classify the components of supply chain and logistics sector</w:t>
            </w:r>
          </w:p>
          <w:p w14:paraId="521B055E" w14:textId="77777777" w:rsidR="0097383B" w:rsidRPr="0097383B" w:rsidRDefault="0097383B" w:rsidP="0097383B">
            <w:pPr>
              <w:pStyle w:val="ListParagraph"/>
              <w:numPr>
                <w:ilvl w:val="0"/>
                <w:numId w:val="36"/>
              </w:numPr>
              <w:suppressAutoHyphens/>
              <w:contextualSpacing w:val="0"/>
              <w:rPr>
                <w:color w:val="000000"/>
              </w:rPr>
            </w:pPr>
            <w:r w:rsidRPr="0097383B">
              <w:rPr>
                <w:color w:val="000000"/>
              </w:rPr>
              <w:t>Detail the various sub-sectors and the opportunities in them</w:t>
            </w:r>
          </w:p>
          <w:p w14:paraId="18AB1818" w14:textId="48848138" w:rsidR="0097383B" w:rsidRPr="0097383B" w:rsidRDefault="0097383B" w:rsidP="0097383B">
            <w:pPr>
              <w:pStyle w:val="ListParagraph"/>
              <w:numPr>
                <w:ilvl w:val="0"/>
                <w:numId w:val="36"/>
              </w:numPr>
              <w:suppressAutoHyphens/>
              <w:contextualSpacing w:val="0"/>
              <w:rPr>
                <w:color w:val="000000"/>
              </w:rPr>
            </w:pPr>
            <w:r w:rsidRPr="0097383B">
              <w:rPr>
                <w:color w:val="000000"/>
              </w:rPr>
              <w:t xml:space="preserve">Explain job roles in </w:t>
            </w:r>
            <w:r>
              <w:rPr>
                <w:color w:val="000000"/>
              </w:rPr>
              <w:t>p</w:t>
            </w:r>
            <w:r w:rsidR="006F3492">
              <w:rPr>
                <w:color w:val="000000"/>
              </w:rPr>
              <w:t>l</w:t>
            </w:r>
            <w:r>
              <w:rPr>
                <w:color w:val="000000"/>
              </w:rPr>
              <w:t>ant operations</w:t>
            </w:r>
          </w:p>
          <w:p w14:paraId="76C807A3" w14:textId="59AF4C77" w:rsidR="0097383B" w:rsidRPr="0097383B" w:rsidRDefault="0097383B" w:rsidP="0097383B">
            <w:pPr>
              <w:pStyle w:val="ListParagraph"/>
              <w:numPr>
                <w:ilvl w:val="0"/>
                <w:numId w:val="36"/>
              </w:numPr>
              <w:suppressAutoHyphens/>
              <w:contextualSpacing w:val="0"/>
              <w:rPr>
                <w:color w:val="000000"/>
              </w:rPr>
            </w:pPr>
            <w:r w:rsidRPr="0097383B">
              <w:rPr>
                <w:color w:val="000000"/>
              </w:rPr>
              <w:t xml:space="preserve">Detail your job role as </w:t>
            </w:r>
            <w:r>
              <w:rPr>
                <w:color w:val="000000"/>
              </w:rPr>
              <w:t>supply chain</w:t>
            </w:r>
            <w:r w:rsidR="004A48FB">
              <w:rPr>
                <w:color w:val="000000"/>
              </w:rPr>
              <w:t xml:space="preserve"> executive</w:t>
            </w:r>
            <w:r w:rsidRPr="0097383B">
              <w:rPr>
                <w:color w:val="000000"/>
              </w:rPr>
              <w:t xml:space="preserve"> and its interface with other job roles</w:t>
            </w:r>
          </w:p>
          <w:p w14:paraId="72D9FDE2" w14:textId="77777777" w:rsidR="0097383B" w:rsidRPr="0097383B" w:rsidRDefault="0097383B" w:rsidP="0097383B">
            <w:pPr>
              <w:pStyle w:val="ListParagraph"/>
              <w:numPr>
                <w:ilvl w:val="0"/>
                <w:numId w:val="36"/>
              </w:numPr>
              <w:suppressAutoHyphens/>
              <w:contextualSpacing w:val="0"/>
              <w:rPr>
                <w:color w:val="000000"/>
              </w:rPr>
            </w:pPr>
            <w:r w:rsidRPr="0097383B">
              <w:rPr>
                <w:color w:val="000000"/>
              </w:rPr>
              <w:t>Explain various activities in a transport yard</w:t>
            </w:r>
          </w:p>
          <w:p w14:paraId="2FEDC91A" w14:textId="4338CFAC" w:rsidR="0097383B" w:rsidRPr="0097383B" w:rsidRDefault="0097383B" w:rsidP="0097383B">
            <w:pPr>
              <w:pStyle w:val="ListParagraph"/>
              <w:numPr>
                <w:ilvl w:val="0"/>
                <w:numId w:val="36"/>
              </w:numPr>
              <w:suppressAutoHyphens/>
              <w:rPr>
                <w:color w:val="000000"/>
              </w:rPr>
            </w:pPr>
            <w:r w:rsidRPr="0097383B">
              <w:rPr>
                <w:color w:val="000000"/>
              </w:rPr>
              <w:t xml:space="preserve">Describe the various MHEs and equipment used in </w:t>
            </w:r>
            <w:r>
              <w:rPr>
                <w:color w:val="000000"/>
              </w:rPr>
              <w:t>warehouse</w:t>
            </w:r>
          </w:p>
          <w:p w14:paraId="04F34F84" w14:textId="5048C9FA" w:rsidR="00A559E0" w:rsidRPr="0097383B" w:rsidRDefault="0097383B" w:rsidP="0097383B">
            <w:pPr>
              <w:pStyle w:val="ListParagraph"/>
              <w:numPr>
                <w:ilvl w:val="0"/>
                <w:numId w:val="36"/>
              </w:numPr>
              <w:rPr>
                <w:color w:val="000000"/>
              </w:rPr>
            </w:pPr>
            <w:r w:rsidRPr="0097383B">
              <w:rPr>
                <w:color w:val="000000"/>
              </w:rPr>
              <w:t>Discuss the documentation requirements for goods transport</w:t>
            </w:r>
          </w:p>
          <w:p w14:paraId="053E3447" w14:textId="77777777" w:rsidR="00A559E0" w:rsidRDefault="00A559E0" w:rsidP="00D46B32">
            <w:pPr>
              <w:rPr>
                <w:lang w:val="en-IN"/>
              </w:rPr>
            </w:pPr>
          </w:p>
          <w:p w14:paraId="72948390" w14:textId="77777777" w:rsidR="00A559E0" w:rsidRDefault="00A559E0" w:rsidP="00D46B32">
            <w:pPr>
              <w:rPr>
                <w:lang w:val="en-IN"/>
              </w:rPr>
            </w:pPr>
          </w:p>
          <w:p w14:paraId="76758949" w14:textId="77777777" w:rsidR="00A559E0" w:rsidRDefault="00A559E0" w:rsidP="00D46B32">
            <w:pPr>
              <w:rPr>
                <w:lang w:val="en-IN"/>
              </w:rPr>
            </w:pPr>
          </w:p>
        </w:tc>
        <w:tc>
          <w:tcPr>
            <w:tcW w:w="4514" w:type="dxa"/>
          </w:tcPr>
          <w:p w14:paraId="7527F19F" w14:textId="77777777" w:rsidR="002E21A1" w:rsidRDefault="002E21A1" w:rsidP="002E21A1">
            <w:pPr>
              <w:rPr>
                <w:rFonts w:cstheme="minorHAnsi"/>
                <w:i/>
                <w:color w:val="365F91" w:themeColor="accent1" w:themeShade="BF"/>
                <w:sz w:val="18"/>
                <w:szCs w:val="18"/>
              </w:rPr>
            </w:pPr>
          </w:p>
          <w:p w14:paraId="521BC45F" w14:textId="3A6A1D0D" w:rsidR="0097383B" w:rsidRDefault="0097383B" w:rsidP="0097383B">
            <w:pPr>
              <w:pStyle w:val="ListParagraph"/>
              <w:numPr>
                <w:ilvl w:val="0"/>
                <w:numId w:val="36"/>
              </w:numPr>
              <w:suppressAutoHyphens/>
              <w:contextualSpacing w:val="0"/>
              <w:rPr>
                <w:color w:val="000000"/>
              </w:rPr>
            </w:pPr>
            <w:r w:rsidRPr="0097383B">
              <w:rPr>
                <w:color w:val="000000"/>
              </w:rPr>
              <w:t xml:space="preserve">Identify various activities in </w:t>
            </w:r>
            <w:r>
              <w:rPr>
                <w:color w:val="000000"/>
              </w:rPr>
              <w:t>plant operations</w:t>
            </w:r>
          </w:p>
          <w:p w14:paraId="2C5474C4" w14:textId="2DB43890" w:rsidR="0097383B" w:rsidRDefault="0097383B" w:rsidP="0097383B">
            <w:pPr>
              <w:pStyle w:val="ListParagraph"/>
              <w:numPr>
                <w:ilvl w:val="0"/>
                <w:numId w:val="36"/>
              </w:numPr>
              <w:suppressAutoHyphens/>
              <w:contextualSpacing w:val="0"/>
              <w:rPr>
                <w:color w:val="000000"/>
              </w:rPr>
            </w:pPr>
            <w:r>
              <w:rPr>
                <w:color w:val="000000"/>
              </w:rPr>
              <w:t xml:space="preserve">Perform your job role as a supply chain </w:t>
            </w:r>
            <w:r w:rsidR="004A48FB">
              <w:rPr>
                <w:color w:val="000000"/>
              </w:rPr>
              <w:t>executive</w:t>
            </w:r>
          </w:p>
          <w:p w14:paraId="5C0CF74F" w14:textId="7C7AB2E9" w:rsidR="0097383B" w:rsidRPr="0097383B" w:rsidRDefault="0097383B" w:rsidP="0097383B">
            <w:pPr>
              <w:pStyle w:val="ListParagraph"/>
              <w:numPr>
                <w:ilvl w:val="0"/>
                <w:numId w:val="36"/>
              </w:numPr>
              <w:suppressAutoHyphens/>
              <w:contextualSpacing w:val="0"/>
              <w:rPr>
                <w:color w:val="000000"/>
              </w:rPr>
            </w:pPr>
            <w:r>
              <w:rPr>
                <w:color w:val="000000"/>
              </w:rPr>
              <w:t>Prepare important documents related to in plant operations</w:t>
            </w:r>
          </w:p>
          <w:p w14:paraId="1620B3B4" w14:textId="207DDBE9" w:rsidR="002E21A1" w:rsidRDefault="002E21A1" w:rsidP="003F5934">
            <w:pPr>
              <w:jc w:val="center"/>
              <w:rPr>
                <w:lang w:val="en-IN"/>
              </w:rPr>
            </w:pP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6F3492" w:rsidRPr="00D46B32" w14:paraId="3CAE638F" w14:textId="77777777" w:rsidTr="00196C4C">
        <w:tc>
          <w:tcPr>
            <w:tcW w:w="9017" w:type="dxa"/>
            <w:gridSpan w:val="2"/>
          </w:tcPr>
          <w:p w14:paraId="19751B8B" w14:textId="6DB22E5D" w:rsidR="006F3492" w:rsidRDefault="006F3492" w:rsidP="006F3492">
            <w:pPr>
              <w:rPr>
                <w:b/>
                <w:lang w:val="en-IN"/>
              </w:rPr>
            </w:pPr>
            <w:r w:rsidRPr="007B0438">
              <w:rPr>
                <w:bCs/>
                <w:lang w:val="en-IN"/>
              </w:rPr>
              <w:t>Charts, Models</w:t>
            </w:r>
            <w:r w:rsidRPr="007B0438">
              <w:rPr>
                <w:color w:val="000000"/>
                <w:lang w:val="en-IN"/>
              </w:rPr>
              <w:t>, Video presentation, Flip Chart, Whiteboard/Smart Board, Marker, Board eraser</w:t>
            </w:r>
          </w:p>
        </w:tc>
      </w:tr>
      <w:tr w:rsidR="006F3492"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713DB912" w:rsidR="006F3492" w:rsidRPr="00D46B32" w:rsidRDefault="006F3492" w:rsidP="006F349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F3492" w14:paraId="4E9782D2" w14:textId="77777777" w:rsidTr="0097383B">
        <w:trPr>
          <w:trHeight w:val="622"/>
        </w:trPr>
        <w:tc>
          <w:tcPr>
            <w:tcW w:w="9017" w:type="dxa"/>
            <w:gridSpan w:val="2"/>
          </w:tcPr>
          <w:p w14:paraId="7F2BCE55" w14:textId="4056443C" w:rsidR="006F3492" w:rsidRDefault="006F3492" w:rsidP="006F3492">
            <w:pPr>
              <w:rPr>
                <w:b/>
                <w:lang w:val="en-IN"/>
              </w:rPr>
            </w:pPr>
            <w:r>
              <w:rPr>
                <w:bCs/>
                <w:lang w:val="en-IN"/>
              </w:rPr>
              <w:t>PPE, MHE</w:t>
            </w:r>
            <w:r w:rsidRPr="005818EE">
              <w:rPr>
                <w:bCs/>
                <w:lang w:val="en-IN"/>
              </w:rPr>
              <w:t>, etc</w:t>
            </w:r>
          </w:p>
        </w:tc>
      </w:tr>
    </w:tbl>
    <w:p w14:paraId="2FDC5EBD" w14:textId="28828981" w:rsidR="00E60A7C" w:rsidRDefault="00E60A7C" w:rsidP="006E3444">
      <w:pPr>
        <w:rPr>
          <w:rFonts w:cstheme="minorHAnsi"/>
          <w:i/>
          <w:color w:val="365F91" w:themeColor="accent1" w:themeShade="BF"/>
          <w:sz w:val="18"/>
          <w:szCs w:val="18"/>
        </w:rPr>
      </w:pPr>
    </w:p>
    <w:p w14:paraId="32E1DBE0" w14:textId="50D96623" w:rsidR="00E60A7C" w:rsidRDefault="00E60A7C">
      <w:pPr>
        <w:rPr>
          <w:rFonts w:cstheme="minorHAnsi"/>
          <w:i/>
          <w:color w:val="365F91" w:themeColor="accent1" w:themeShade="BF"/>
          <w:sz w:val="18"/>
          <w:szCs w:val="18"/>
        </w:rPr>
      </w:pPr>
      <w:r>
        <w:rPr>
          <w:rFonts w:cstheme="minorHAnsi"/>
          <w:i/>
          <w:color w:val="365F91" w:themeColor="accent1" w:themeShade="BF"/>
          <w:sz w:val="18"/>
          <w:szCs w:val="18"/>
        </w:rPr>
        <w:br w:type="page"/>
      </w:r>
    </w:p>
    <w:p w14:paraId="342D8FC2" w14:textId="370FFED2" w:rsidR="0097383B" w:rsidRPr="0039226F" w:rsidRDefault="0097383B" w:rsidP="0097383B">
      <w:pPr>
        <w:pStyle w:val="Heading2"/>
        <w:rPr>
          <w:rFonts w:asciiTheme="minorHAnsi" w:eastAsiaTheme="minorHAnsi" w:hAnsiTheme="minorHAnsi" w:cstheme="minorBidi"/>
          <w:color w:val="000000"/>
          <w:sz w:val="22"/>
          <w:szCs w:val="22"/>
          <w:lang w:val="en-US"/>
        </w:rPr>
      </w:pPr>
      <w:bookmarkStart w:id="6" w:name="_Toc56519698"/>
      <w:r w:rsidRPr="00CD65E2">
        <w:rPr>
          <w:color w:val="0B84B5"/>
        </w:rPr>
        <w:lastRenderedPageBreak/>
        <w:t>Module</w:t>
      </w:r>
      <w:r>
        <w:rPr>
          <w:color w:val="0B84B5"/>
        </w:rPr>
        <w:t xml:space="preserve"> 2:</w:t>
      </w:r>
      <w:r w:rsidRPr="00CD65E2">
        <w:rPr>
          <w:color w:val="0B84B5"/>
        </w:rPr>
        <w:t xml:space="preserve"> </w:t>
      </w:r>
      <w:r w:rsidR="004A48FB">
        <w:rPr>
          <w:color w:val="0B84B5"/>
        </w:rPr>
        <w:t>Procurement Activities</w:t>
      </w:r>
      <w:bookmarkEnd w:id="6"/>
    </w:p>
    <w:p w14:paraId="52F0E456" w14:textId="0E8E87FD" w:rsidR="0097383B" w:rsidRDefault="0097383B" w:rsidP="0097383B">
      <w:pPr>
        <w:rPr>
          <w:b/>
          <w:bCs/>
          <w:i/>
          <w:iCs/>
          <w:color w:val="0B84B5"/>
          <w:sz w:val="24"/>
          <w:szCs w:val="24"/>
        </w:rPr>
      </w:pPr>
      <w:r>
        <w:rPr>
          <w:b/>
          <w:bCs/>
          <w:i/>
          <w:iCs/>
          <w:color w:val="0B84B5"/>
          <w:sz w:val="24"/>
          <w:szCs w:val="24"/>
        </w:rPr>
        <w:t>Mapped to LSC/</w:t>
      </w:r>
      <w:r w:rsidR="004A48FB">
        <w:rPr>
          <w:b/>
          <w:bCs/>
          <w:i/>
          <w:iCs/>
          <w:color w:val="0B84B5"/>
          <w:sz w:val="24"/>
          <w:szCs w:val="24"/>
        </w:rPr>
        <w:t xml:space="preserve">N </w:t>
      </w:r>
      <w:r w:rsidR="008711D8">
        <w:rPr>
          <w:b/>
          <w:bCs/>
          <w:i/>
          <w:iCs/>
          <w:color w:val="0B84B5"/>
          <w:sz w:val="24"/>
          <w:szCs w:val="24"/>
        </w:rPr>
        <w:t xml:space="preserve">, </w:t>
      </w:r>
      <w:r>
        <w:rPr>
          <w:b/>
          <w:bCs/>
          <w:i/>
          <w:iCs/>
          <w:color w:val="0B84B5"/>
          <w:sz w:val="24"/>
          <w:szCs w:val="24"/>
        </w:rPr>
        <w:t xml:space="preserve"> v1.0</w:t>
      </w:r>
    </w:p>
    <w:p w14:paraId="7E748F6E" w14:textId="77777777" w:rsidR="0097383B" w:rsidRPr="00353CC2" w:rsidRDefault="0097383B" w:rsidP="0097383B">
      <w:pPr>
        <w:rPr>
          <w:b/>
          <w:bCs/>
          <w:color w:val="000000"/>
        </w:rPr>
      </w:pPr>
      <w:r w:rsidRPr="00353CC2">
        <w:rPr>
          <w:b/>
          <w:bCs/>
          <w:color w:val="000000"/>
        </w:rPr>
        <w:t xml:space="preserve">Terminal Outcomes: </w:t>
      </w:r>
    </w:p>
    <w:p w14:paraId="0469FBAE" w14:textId="1A66ACD6" w:rsidR="007B0438" w:rsidRPr="008711D8" w:rsidRDefault="007B0438"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 xml:space="preserve">Perform </w:t>
      </w:r>
      <w:r w:rsidR="008711D8">
        <w:rPr>
          <w:color w:val="000000"/>
        </w:rPr>
        <w:t>the various steps for requirement gathering</w:t>
      </w:r>
      <w:r w:rsidR="003B3BE7">
        <w:rPr>
          <w:color w:val="000000"/>
        </w:rPr>
        <w:t xml:space="preserve"> </w:t>
      </w:r>
    </w:p>
    <w:p w14:paraId="2594FFCD" w14:textId="7ABE0491" w:rsidR="008711D8" w:rsidRPr="008711D8" w:rsidRDefault="008711D8"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List the various steps for order planning</w:t>
      </w:r>
    </w:p>
    <w:p w14:paraId="66C232EC" w14:textId="262588F2" w:rsidR="008711D8" w:rsidRPr="008711D8" w:rsidRDefault="008711D8"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Prepare purchase order as per SOP</w:t>
      </w:r>
    </w:p>
    <w:p w14:paraId="09037619" w14:textId="69FD3B39" w:rsidR="008711D8" w:rsidRPr="008711D8" w:rsidRDefault="008711D8"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List the various steps for goods receipt processing</w:t>
      </w:r>
    </w:p>
    <w:p w14:paraId="32D5F51D" w14:textId="1BF266AA" w:rsidR="008711D8" w:rsidRPr="008711D8" w:rsidRDefault="008711D8" w:rsidP="0097383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Explain the process of invoice processing</w:t>
      </w:r>
    </w:p>
    <w:p w14:paraId="5C14DDC4" w14:textId="04ED9AFA" w:rsidR="0097383B" w:rsidRPr="003A735F" w:rsidRDefault="008711D8" w:rsidP="003A735F">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Discuss GST</w:t>
      </w:r>
      <w:r w:rsidR="003B3BE7">
        <w:rPr>
          <w:color w:val="000000"/>
        </w:rPr>
        <w:t>, packaging, dangerous goods</w:t>
      </w:r>
      <w:r>
        <w:rPr>
          <w:color w:val="000000"/>
        </w:rPr>
        <w:t xml:space="preserve"> compliance procedure</w:t>
      </w:r>
      <w:r w:rsidR="0097383B" w:rsidRPr="003A735F">
        <w:rPr>
          <w:color w:val="000000"/>
        </w:rPr>
        <w:tab/>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2C364C80"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A48FB" w:rsidRPr="004A48FB">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97383B" w14:paraId="2E2EB4CF" w14:textId="77777777" w:rsidTr="00D42D84">
        <w:trPr>
          <w:trHeight w:val="2240"/>
        </w:trPr>
        <w:tc>
          <w:tcPr>
            <w:tcW w:w="4503" w:type="dxa"/>
          </w:tcPr>
          <w:p w14:paraId="4656131E" w14:textId="69BEC693" w:rsidR="003B3BE7" w:rsidRDefault="003B3BE7" w:rsidP="003B3BE7">
            <w:pPr>
              <w:pStyle w:val="ListParagraph"/>
              <w:numPr>
                <w:ilvl w:val="0"/>
                <w:numId w:val="36"/>
              </w:numPr>
              <w:tabs>
                <w:tab w:val="left" w:pos="7896"/>
                <w:tab w:val="left" w:pos="11692"/>
              </w:tabs>
              <w:rPr>
                <w:color w:val="000000"/>
              </w:rPr>
            </w:pPr>
            <w:r>
              <w:rPr>
                <w:color w:val="000000"/>
              </w:rPr>
              <w:t>Discuss the process of requirement gathering and order planning</w:t>
            </w:r>
          </w:p>
          <w:p w14:paraId="56D4E040" w14:textId="344CECA3" w:rsidR="003B3BE7" w:rsidRDefault="003B3BE7" w:rsidP="003B3BE7">
            <w:pPr>
              <w:pStyle w:val="ListParagraph"/>
              <w:numPr>
                <w:ilvl w:val="0"/>
                <w:numId w:val="36"/>
              </w:numPr>
              <w:tabs>
                <w:tab w:val="left" w:pos="7896"/>
                <w:tab w:val="left" w:pos="11692"/>
              </w:tabs>
              <w:rPr>
                <w:color w:val="000000"/>
              </w:rPr>
            </w:pPr>
            <w:r>
              <w:rPr>
                <w:color w:val="000000"/>
              </w:rPr>
              <w:t xml:space="preserve">Describe the </w:t>
            </w:r>
          </w:p>
          <w:p w14:paraId="5EF1B4E9" w14:textId="7031ECCB" w:rsidR="003B3BE7" w:rsidRDefault="003B3BE7" w:rsidP="003B3BE7">
            <w:pPr>
              <w:pStyle w:val="ListParagraph"/>
              <w:numPr>
                <w:ilvl w:val="0"/>
                <w:numId w:val="36"/>
              </w:numPr>
              <w:tabs>
                <w:tab w:val="left" w:pos="7896"/>
                <w:tab w:val="left" w:pos="11692"/>
              </w:tabs>
              <w:rPr>
                <w:color w:val="000000"/>
              </w:rPr>
            </w:pPr>
            <w:r>
              <w:rPr>
                <w:color w:val="000000"/>
              </w:rPr>
              <w:t>List all the essential details to be filled in a purchase order</w:t>
            </w:r>
          </w:p>
          <w:p w14:paraId="64BDBD2B" w14:textId="0BC3C13A" w:rsidR="003B3BE7" w:rsidRDefault="003B3BE7" w:rsidP="003B3BE7">
            <w:pPr>
              <w:pStyle w:val="ListParagraph"/>
              <w:numPr>
                <w:ilvl w:val="0"/>
                <w:numId w:val="36"/>
              </w:numPr>
              <w:tabs>
                <w:tab w:val="left" w:pos="7896"/>
                <w:tab w:val="left" w:pos="11692"/>
              </w:tabs>
              <w:rPr>
                <w:color w:val="000000"/>
              </w:rPr>
            </w:pPr>
            <w:r>
              <w:rPr>
                <w:color w:val="000000"/>
              </w:rPr>
              <w:t>Explain all the steps involved in purchase order placement</w:t>
            </w:r>
          </w:p>
          <w:p w14:paraId="76966A99" w14:textId="6458C01E" w:rsidR="008711D8" w:rsidRDefault="008711D8" w:rsidP="008711D8">
            <w:pPr>
              <w:pStyle w:val="ListParagraph"/>
              <w:numPr>
                <w:ilvl w:val="0"/>
                <w:numId w:val="36"/>
              </w:numPr>
              <w:tabs>
                <w:tab w:val="left" w:pos="7896"/>
                <w:tab w:val="left" w:pos="11692"/>
              </w:tabs>
              <w:rPr>
                <w:color w:val="000000"/>
              </w:rPr>
            </w:pPr>
            <w:r>
              <w:rPr>
                <w:color w:val="000000"/>
              </w:rPr>
              <w:t>Explain the necessary steps to be followed for goods receipt processing List the various steps involved in invoice processing</w:t>
            </w:r>
          </w:p>
          <w:p w14:paraId="501757A8" w14:textId="07CA4A70" w:rsidR="0097383B" w:rsidRDefault="008711D8" w:rsidP="008711D8">
            <w:pPr>
              <w:pStyle w:val="ListParagraph"/>
              <w:numPr>
                <w:ilvl w:val="0"/>
                <w:numId w:val="36"/>
              </w:numPr>
              <w:tabs>
                <w:tab w:val="left" w:pos="7896"/>
                <w:tab w:val="left" w:pos="11692"/>
              </w:tabs>
              <w:rPr>
                <w:color w:val="000000"/>
              </w:rPr>
            </w:pPr>
            <w:r>
              <w:rPr>
                <w:color w:val="000000"/>
              </w:rPr>
              <w:t>Discuss GST, packaging, dangerous goods etc compliance norms</w:t>
            </w:r>
          </w:p>
          <w:p w14:paraId="615B2949" w14:textId="77E70933" w:rsidR="003B3BE7" w:rsidRPr="007B0438" w:rsidRDefault="003B3BE7" w:rsidP="003B3BE7">
            <w:pPr>
              <w:pStyle w:val="ListParagraph"/>
              <w:tabs>
                <w:tab w:val="left" w:pos="7896"/>
                <w:tab w:val="left" w:pos="11692"/>
              </w:tabs>
              <w:rPr>
                <w:color w:val="000000"/>
              </w:rPr>
            </w:pPr>
          </w:p>
        </w:tc>
        <w:tc>
          <w:tcPr>
            <w:tcW w:w="4514" w:type="dxa"/>
          </w:tcPr>
          <w:p w14:paraId="6846276F" w14:textId="1DFE83A6" w:rsidR="003B3BE7" w:rsidRDefault="003B3BE7" w:rsidP="007B0438">
            <w:pPr>
              <w:pStyle w:val="ListParagraph"/>
              <w:numPr>
                <w:ilvl w:val="0"/>
                <w:numId w:val="36"/>
              </w:numPr>
              <w:tabs>
                <w:tab w:val="left" w:pos="7896"/>
                <w:tab w:val="left" w:pos="11692"/>
              </w:tabs>
              <w:spacing w:after="200" w:line="276" w:lineRule="auto"/>
              <w:rPr>
                <w:color w:val="000000"/>
              </w:rPr>
            </w:pPr>
            <w:r>
              <w:rPr>
                <w:color w:val="000000"/>
              </w:rPr>
              <w:t>Estimate demand needs by coordinating with the production/product departments</w:t>
            </w:r>
          </w:p>
          <w:p w14:paraId="5DF63BC3" w14:textId="59C7FD1D" w:rsidR="003B3BE7" w:rsidRDefault="003B3BE7" w:rsidP="007B0438">
            <w:pPr>
              <w:pStyle w:val="ListParagraph"/>
              <w:numPr>
                <w:ilvl w:val="0"/>
                <w:numId w:val="36"/>
              </w:numPr>
              <w:tabs>
                <w:tab w:val="left" w:pos="7896"/>
                <w:tab w:val="left" w:pos="11692"/>
              </w:tabs>
              <w:spacing w:after="200" w:line="276" w:lineRule="auto"/>
              <w:rPr>
                <w:color w:val="000000"/>
              </w:rPr>
            </w:pPr>
            <w:r>
              <w:rPr>
                <w:color w:val="000000"/>
              </w:rPr>
              <w:t>Identify the quantity of goods to be procured by running MRP using ERP software</w:t>
            </w:r>
          </w:p>
          <w:p w14:paraId="3F661BD1" w14:textId="1A262422" w:rsidR="003B3BE7" w:rsidRDefault="003B3BE7" w:rsidP="007B0438">
            <w:pPr>
              <w:pStyle w:val="ListParagraph"/>
              <w:numPr>
                <w:ilvl w:val="0"/>
                <w:numId w:val="36"/>
              </w:numPr>
              <w:tabs>
                <w:tab w:val="left" w:pos="7896"/>
                <w:tab w:val="left" w:pos="11692"/>
              </w:tabs>
              <w:spacing w:after="200" w:line="276" w:lineRule="auto"/>
              <w:rPr>
                <w:color w:val="000000"/>
              </w:rPr>
            </w:pPr>
            <w:r>
              <w:rPr>
                <w:color w:val="000000"/>
              </w:rPr>
              <w:t>Calculate the amount to be purchased based on lead time and priority</w:t>
            </w:r>
          </w:p>
          <w:p w14:paraId="5392E6D4" w14:textId="43490212" w:rsidR="003B3BE7" w:rsidRDefault="003B3BE7" w:rsidP="007B0438">
            <w:pPr>
              <w:pStyle w:val="ListParagraph"/>
              <w:numPr>
                <w:ilvl w:val="0"/>
                <w:numId w:val="36"/>
              </w:numPr>
              <w:tabs>
                <w:tab w:val="left" w:pos="7896"/>
                <w:tab w:val="left" w:pos="11692"/>
              </w:tabs>
              <w:spacing w:after="200" w:line="276" w:lineRule="auto"/>
              <w:rPr>
                <w:color w:val="000000"/>
              </w:rPr>
            </w:pPr>
            <w:r>
              <w:rPr>
                <w:color w:val="000000"/>
              </w:rPr>
              <w:t>Select the right supplier from the existing pool of suppliers</w:t>
            </w:r>
          </w:p>
          <w:p w14:paraId="62E132BF" w14:textId="3EC70057" w:rsidR="003B3BE7" w:rsidRDefault="003B3BE7" w:rsidP="007B0438">
            <w:pPr>
              <w:pStyle w:val="ListParagraph"/>
              <w:numPr>
                <w:ilvl w:val="0"/>
                <w:numId w:val="36"/>
              </w:numPr>
              <w:tabs>
                <w:tab w:val="left" w:pos="7896"/>
                <w:tab w:val="left" w:pos="11692"/>
              </w:tabs>
              <w:spacing w:after="200" w:line="276" w:lineRule="auto"/>
              <w:rPr>
                <w:color w:val="000000"/>
              </w:rPr>
            </w:pPr>
            <w:r>
              <w:rPr>
                <w:color w:val="000000"/>
              </w:rPr>
              <w:t>Perform the essential steps after contacting supplier</w:t>
            </w:r>
          </w:p>
          <w:p w14:paraId="7364DF52" w14:textId="15EE1596" w:rsidR="003B3BE7" w:rsidRDefault="003B3BE7" w:rsidP="007B0438">
            <w:pPr>
              <w:pStyle w:val="ListParagraph"/>
              <w:numPr>
                <w:ilvl w:val="0"/>
                <w:numId w:val="36"/>
              </w:numPr>
              <w:tabs>
                <w:tab w:val="left" w:pos="7896"/>
                <w:tab w:val="left" w:pos="11692"/>
              </w:tabs>
              <w:spacing w:after="200" w:line="276" w:lineRule="auto"/>
              <w:rPr>
                <w:color w:val="000000"/>
              </w:rPr>
            </w:pPr>
            <w:r>
              <w:rPr>
                <w:color w:val="000000"/>
              </w:rPr>
              <w:t>Plan for emergency material requirement</w:t>
            </w:r>
          </w:p>
          <w:p w14:paraId="26A44B1F" w14:textId="4B45E5EF" w:rsidR="003B3BE7" w:rsidRDefault="003B3BE7" w:rsidP="007B0438">
            <w:pPr>
              <w:pStyle w:val="ListParagraph"/>
              <w:numPr>
                <w:ilvl w:val="0"/>
                <w:numId w:val="36"/>
              </w:numPr>
              <w:tabs>
                <w:tab w:val="left" w:pos="7896"/>
                <w:tab w:val="left" w:pos="11692"/>
              </w:tabs>
              <w:spacing w:after="200" w:line="276" w:lineRule="auto"/>
              <w:rPr>
                <w:color w:val="000000"/>
              </w:rPr>
            </w:pPr>
            <w:r>
              <w:rPr>
                <w:color w:val="000000"/>
              </w:rPr>
              <w:t>Prepare purchase order with all necessary details</w:t>
            </w:r>
          </w:p>
          <w:p w14:paraId="69A97920" w14:textId="65EDE0D1" w:rsidR="008711D8" w:rsidRDefault="008711D8" w:rsidP="007B0438">
            <w:pPr>
              <w:pStyle w:val="ListParagraph"/>
              <w:numPr>
                <w:ilvl w:val="0"/>
                <w:numId w:val="36"/>
              </w:numPr>
              <w:tabs>
                <w:tab w:val="left" w:pos="7896"/>
                <w:tab w:val="left" w:pos="11692"/>
              </w:tabs>
              <w:spacing w:after="200" w:line="276" w:lineRule="auto"/>
              <w:rPr>
                <w:color w:val="000000"/>
              </w:rPr>
            </w:pPr>
            <w:r>
              <w:rPr>
                <w:color w:val="000000"/>
              </w:rPr>
              <w:t xml:space="preserve">Check order quantity, packaging and other </w:t>
            </w:r>
            <w:r w:rsidR="003B3BE7">
              <w:rPr>
                <w:color w:val="000000"/>
              </w:rPr>
              <w:t>parameters</w:t>
            </w:r>
            <w:r>
              <w:rPr>
                <w:color w:val="000000"/>
              </w:rPr>
              <w:t xml:space="preserve"> against PO</w:t>
            </w:r>
          </w:p>
          <w:p w14:paraId="56C109AB" w14:textId="16C4CC71" w:rsidR="008711D8" w:rsidRDefault="008711D8" w:rsidP="007B0438">
            <w:pPr>
              <w:pStyle w:val="ListParagraph"/>
              <w:numPr>
                <w:ilvl w:val="0"/>
                <w:numId w:val="36"/>
              </w:numPr>
              <w:tabs>
                <w:tab w:val="left" w:pos="7896"/>
                <w:tab w:val="left" w:pos="11692"/>
              </w:tabs>
              <w:spacing w:after="200" w:line="276" w:lineRule="auto"/>
              <w:rPr>
                <w:color w:val="000000"/>
              </w:rPr>
            </w:pPr>
            <w:r>
              <w:rPr>
                <w:color w:val="000000"/>
              </w:rPr>
              <w:t>Prepare goods receipt note as per SOP</w:t>
            </w:r>
          </w:p>
          <w:p w14:paraId="16E3D2E9" w14:textId="5492A2DD" w:rsidR="008711D8" w:rsidRDefault="008711D8" w:rsidP="007B0438">
            <w:pPr>
              <w:pStyle w:val="ListParagraph"/>
              <w:numPr>
                <w:ilvl w:val="0"/>
                <w:numId w:val="36"/>
              </w:numPr>
              <w:tabs>
                <w:tab w:val="left" w:pos="7896"/>
                <w:tab w:val="left" w:pos="11692"/>
              </w:tabs>
              <w:spacing w:after="200" w:line="276" w:lineRule="auto"/>
              <w:rPr>
                <w:color w:val="000000"/>
              </w:rPr>
            </w:pPr>
            <w:r>
              <w:rPr>
                <w:color w:val="000000"/>
              </w:rPr>
              <w:t xml:space="preserve">Prepare </w:t>
            </w:r>
            <w:r w:rsidR="003B3BE7">
              <w:rPr>
                <w:color w:val="000000"/>
              </w:rPr>
              <w:t>material return note</w:t>
            </w:r>
            <w:r w:rsidR="00363701">
              <w:rPr>
                <w:color w:val="000000"/>
              </w:rPr>
              <w:t xml:space="preserve"> (MRN)</w:t>
            </w:r>
            <w:r w:rsidR="003B3BE7">
              <w:rPr>
                <w:color w:val="000000"/>
              </w:rPr>
              <w:t xml:space="preserve"> as per SOP</w:t>
            </w:r>
          </w:p>
          <w:p w14:paraId="6EDBF4EA" w14:textId="287C98B4" w:rsidR="003B3BE7" w:rsidRDefault="003B3BE7" w:rsidP="007B0438">
            <w:pPr>
              <w:pStyle w:val="ListParagraph"/>
              <w:numPr>
                <w:ilvl w:val="0"/>
                <w:numId w:val="36"/>
              </w:numPr>
              <w:tabs>
                <w:tab w:val="left" w:pos="7896"/>
                <w:tab w:val="left" w:pos="11692"/>
              </w:tabs>
              <w:spacing w:after="200" w:line="276" w:lineRule="auto"/>
              <w:rPr>
                <w:color w:val="000000"/>
              </w:rPr>
            </w:pPr>
            <w:r>
              <w:rPr>
                <w:color w:val="000000"/>
              </w:rPr>
              <w:t>Operate ERP for processing GRN and MRN</w:t>
            </w:r>
          </w:p>
          <w:p w14:paraId="4B02FDA8" w14:textId="0242C660" w:rsidR="008711D8" w:rsidRDefault="008711D8" w:rsidP="007B0438">
            <w:pPr>
              <w:pStyle w:val="ListParagraph"/>
              <w:numPr>
                <w:ilvl w:val="0"/>
                <w:numId w:val="36"/>
              </w:numPr>
              <w:tabs>
                <w:tab w:val="left" w:pos="7896"/>
                <w:tab w:val="left" w:pos="11692"/>
              </w:tabs>
              <w:spacing w:after="200" w:line="276" w:lineRule="auto"/>
              <w:rPr>
                <w:color w:val="000000"/>
              </w:rPr>
            </w:pPr>
            <w:r>
              <w:rPr>
                <w:color w:val="000000"/>
              </w:rPr>
              <w:t xml:space="preserve">Perform invoice processing as per SOP </w:t>
            </w:r>
          </w:p>
          <w:p w14:paraId="34800438" w14:textId="169DE5D5" w:rsidR="008711D8" w:rsidRPr="007B0438" w:rsidRDefault="008711D8" w:rsidP="007B0438">
            <w:pPr>
              <w:pStyle w:val="ListParagraph"/>
              <w:numPr>
                <w:ilvl w:val="0"/>
                <w:numId w:val="36"/>
              </w:numPr>
              <w:tabs>
                <w:tab w:val="left" w:pos="7896"/>
                <w:tab w:val="left" w:pos="11692"/>
              </w:tabs>
              <w:spacing w:after="200" w:line="276" w:lineRule="auto"/>
              <w:rPr>
                <w:color w:val="000000"/>
              </w:rPr>
            </w:pPr>
            <w:r>
              <w:rPr>
                <w:color w:val="000000"/>
              </w:rPr>
              <w:t>Comply with GST, packaging, dangerous goods etc compliance norms</w:t>
            </w:r>
          </w:p>
        </w:tc>
      </w:tr>
      <w:tr w:rsidR="0097383B"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97383B" w:rsidRPr="00D46B32" w:rsidRDefault="0097383B" w:rsidP="0097383B">
            <w:pPr>
              <w:rPr>
                <w:b/>
                <w:lang w:val="en-IN"/>
              </w:rPr>
            </w:pPr>
            <w:r>
              <w:rPr>
                <w:b/>
                <w:lang w:val="en-IN"/>
              </w:rPr>
              <w:t>Classroom Aids</w:t>
            </w:r>
          </w:p>
        </w:tc>
      </w:tr>
      <w:tr w:rsidR="0097383B" w:rsidRPr="00D46B32" w14:paraId="2CD6ED01" w14:textId="77777777" w:rsidTr="00D42D84">
        <w:tc>
          <w:tcPr>
            <w:tcW w:w="9017" w:type="dxa"/>
            <w:gridSpan w:val="2"/>
          </w:tcPr>
          <w:p w14:paraId="7CDC5C89" w14:textId="77777777" w:rsidR="0097383B" w:rsidRDefault="0097383B" w:rsidP="0097383B">
            <w:pPr>
              <w:rPr>
                <w:b/>
                <w:lang w:val="en-IN"/>
              </w:rPr>
            </w:pPr>
            <w:r w:rsidRPr="007B0438">
              <w:rPr>
                <w:bCs/>
                <w:lang w:val="en-IN"/>
              </w:rPr>
              <w:t>Charts, Models</w:t>
            </w:r>
            <w:r w:rsidRPr="007B0438">
              <w:rPr>
                <w:color w:val="000000"/>
                <w:lang w:val="en-IN"/>
              </w:rPr>
              <w:t>, Video presentation, Flip Chart, Whiteboard/Smart Board, Marker, Board eraser</w:t>
            </w:r>
          </w:p>
        </w:tc>
      </w:tr>
      <w:tr w:rsidR="0097383B"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97383B" w:rsidRPr="00D46B32" w:rsidRDefault="0097383B" w:rsidP="0097383B">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818EE" w14:paraId="34052AAC" w14:textId="77777777" w:rsidTr="00D42D84">
        <w:trPr>
          <w:trHeight w:val="622"/>
        </w:trPr>
        <w:tc>
          <w:tcPr>
            <w:tcW w:w="9017" w:type="dxa"/>
            <w:gridSpan w:val="2"/>
          </w:tcPr>
          <w:p w14:paraId="6BD3B64A" w14:textId="6C55D2C2" w:rsidR="005818EE" w:rsidRDefault="005818EE" w:rsidP="005818EE">
            <w:pPr>
              <w:rPr>
                <w:b/>
                <w:lang w:val="en-IN"/>
              </w:rPr>
            </w:pPr>
            <w:r w:rsidRPr="005818EE">
              <w:rPr>
                <w:bCs/>
                <w:lang w:val="en-IN"/>
              </w:rPr>
              <w:t>ERP, WMS, software packages, etc</w:t>
            </w:r>
          </w:p>
        </w:tc>
      </w:tr>
    </w:tbl>
    <w:p w14:paraId="49216291" w14:textId="77777777" w:rsidR="0097383B" w:rsidRDefault="0097383B" w:rsidP="00E60A7C">
      <w:pPr>
        <w:pStyle w:val="Heading2"/>
        <w:rPr>
          <w:color w:val="0B84B5"/>
        </w:rPr>
      </w:pPr>
    </w:p>
    <w:p w14:paraId="492F58FE" w14:textId="77777777" w:rsidR="0097383B" w:rsidRDefault="0097383B" w:rsidP="00E60A7C">
      <w:pPr>
        <w:pStyle w:val="Heading2"/>
        <w:rPr>
          <w:color w:val="0B84B5"/>
        </w:rPr>
      </w:pPr>
    </w:p>
    <w:p w14:paraId="139DB359" w14:textId="044562D8" w:rsidR="007B0438" w:rsidRPr="0039226F" w:rsidRDefault="007B0438" w:rsidP="007B0438">
      <w:pPr>
        <w:pStyle w:val="Heading2"/>
        <w:rPr>
          <w:rFonts w:asciiTheme="minorHAnsi" w:eastAsiaTheme="minorHAnsi" w:hAnsiTheme="minorHAnsi" w:cstheme="minorBidi"/>
          <w:color w:val="000000"/>
          <w:sz w:val="22"/>
          <w:szCs w:val="22"/>
          <w:lang w:val="en-US"/>
        </w:rPr>
      </w:pPr>
      <w:bookmarkStart w:id="7" w:name="_Toc56519699"/>
      <w:r w:rsidRPr="00CD65E2">
        <w:rPr>
          <w:color w:val="0B84B5"/>
        </w:rPr>
        <w:t>Module</w:t>
      </w:r>
      <w:r>
        <w:rPr>
          <w:color w:val="0B84B5"/>
        </w:rPr>
        <w:t xml:space="preserve"> </w:t>
      </w:r>
      <w:r w:rsidR="004A48FB">
        <w:rPr>
          <w:color w:val="0B84B5"/>
        </w:rPr>
        <w:t>3</w:t>
      </w:r>
      <w:r>
        <w:rPr>
          <w:color w:val="0B84B5"/>
        </w:rPr>
        <w:t>:</w:t>
      </w:r>
      <w:r w:rsidRPr="00CD65E2">
        <w:rPr>
          <w:color w:val="0B84B5"/>
        </w:rPr>
        <w:t xml:space="preserve"> </w:t>
      </w:r>
      <w:r w:rsidR="004A48FB">
        <w:rPr>
          <w:color w:val="0B84B5"/>
        </w:rPr>
        <w:t>Inventory Analysis</w:t>
      </w:r>
      <w:bookmarkEnd w:id="7"/>
    </w:p>
    <w:p w14:paraId="23F62A49" w14:textId="7054DB65" w:rsidR="007B0438" w:rsidRDefault="007B0438" w:rsidP="007B0438">
      <w:pPr>
        <w:rPr>
          <w:b/>
          <w:bCs/>
          <w:i/>
          <w:iCs/>
          <w:color w:val="0B84B5"/>
          <w:sz w:val="24"/>
          <w:szCs w:val="24"/>
        </w:rPr>
      </w:pPr>
      <w:r>
        <w:rPr>
          <w:b/>
          <w:bCs/>
          <w:i/>
          <w:iCs/>
          <w:color w:val="0B84B5"/>
          <w:sz w:val="24"/>
          <w:szCs w:val="24"/>
        </w:rPr>
        <w:t xml:space="preserve">Mapped to LSC/N    </w:t>
      </w:r>
      <w:r w:rsidR="00D42D84">
        <w:rPr>
          <w:b/>
          <w:bCs/>
          <w:i/>
          <w:iCs/>
          <w:color w:val="0B84B5"/>
          <w:sz w:val="24"/>
          <w:szCs w:val="24"/>
        </w:rPr>
        <w:t xml:space="preserve"> </w:t>
      </w:r>
      <w:r>
        <w:rPr>
          <w:b/>
          <w:bCs/>
          <w:i/>
          <w:iCs/>
          <w:color w:val="0B84B5"/>
          <w:sz w:val="24"/>
          <w:szCs w:val="24"/>
        </w:rPr>
        <w:t xml:space="preserve"> </w:t>
      </w:r>
      <w:r w:rsidR="00B073CF">
        <w:rPr>
          <w:b/>
          <w:bCs/>
          <w:i/>
          <w:iCs/>
          <w:color w:val="0B84B5"/>
          <w:sz w:val="24"/>
          <w:szCs w:val="24"/>
        </w:rPr>
        <w:t>,</w:t>
      </w:r>
      <w:r>
        <w:rPr>
          <w:b/>
          <w:bCs/>
          <w:i/>
          <w:iCs/>
          <w:color w:val="0B84B5"/>
          <w:sz w:val="24"/>
          <w:szCs w:val="24"/>
        </w:rPr>
        <w:t>v1.0</w:t>
      </w:r>
    </w:p>
    <w:p w14:paraId="35C0FAE7" w14:textId="77777777" w:rsidR="007B0438" w:rsidRPr="00353CC2" w:rsidRDefault="007B0438" w:rsidP="007B0438">
      <w:pPr>
        <w:rPr>
          <w:b/>
          <w:bCs/>
          <w:color w:val="000000"/>
        </w:rPr>
      </w:pPr>
      <w:r w:rsidRPr="00353CC2">
        <w:rPr>
          <w:b/>
          <w:bCs/>
          <w:color w:val="000000"/>
        </w:rPr>
        <w:t xml:space="preserve">Terminal Outcomes: </w:t>
      </w:r>
    </w:p>
    <w:p w14:paraId="4766353A" w14:textId="61B33475" w:rsidR="007B0438" w:rsidRPr="0076697A" w:rsidRDefault="0076697A" w:rsidP="007B0438">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Demonstrate physical inventory counting procedure</w:t>
      </w:r>
      <w:r w:rsidR="007E2593">
        <w:rPr>
          <w:color w:val="000000"/>
        </w:rPr>
        <w:t xml:space="preserve"> as per SOP</w:t>
      </w:r>
    </w:p>
    <w:p w14:paraId="73D0BA91" w14:textId="7432C3F7" w:rsidR="0076697A" w:rsidRPr="007E2593" w:rsidRDefault="0076697A" w:rsidP="007B0438">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 xml:space="preserve">Perform inventory analysis </w:t>
      </w:r>
      <w:r w:rsidR="0019029B">
        <w:rPr>
          <w:color w:val="000000"/>
        </w:rPr>
        <w:t>as per SOP</w:t>
      </w:r>
      <w:r>
        <w:rPr>
          <w:color w:val="000000"/>
        </w:rPr>
        <w:tab/>
      </w:r>
    </w:p>
    <w:p w14:paraId="2034F4BB" w14:textId="69FE6B66" w:rsidR="008A30E3" w:rsidRPr="007E2593" w:rsidRDefault="0076697A" w:rsidP="007B0438">
      <w:pPr>
        <w:pStyle w:val="ListParagraph"/>
        <w:numPr>
          <w:ilvl w:val="0"/>
          <w:numId w:val="36"/>
        </w:numPr>
        <w:tabs>
          <w:tab w:val="left" w:pos="7896"/>
          <w:tab w:val="left" w:pos="11692"/>
        </w:tabs>
        <w:rPr>
          <w:color w:val="000000"/>
        </w:rPr>
      </w:pPr>
      <w:r>
        <w:rPr>
          <w:color w:val="000000"/>
        </w:rPr>
        <w:t xml:space="preserve">Perform inventory forecasting </w:t>
      </w:r>
      <w:r w:rsidR="0019029B">
        <w:rPr>
          <w:color w:val="000000"/>
        </w:rPr>
        <w:t>as per SOP</w:t>
      </w: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77777777"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62855F1C"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324012"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7B0438" w14:paraId="3E61E3B2" w14:textId="77777777" w:rsidTr="00D42D84">
        <w:trPr>
          <w:trHeight w:val="2240"/>
        </w:trPr>
        <w:tc>
          <w:tcPr>
            <w:tcW w:w="4503" w:type="dxa"/>
          </w:tcPr>
          <w:p w14:paraId="6AFA7D07" w14:textId="77777777" w:rsidR="007B0438" w:rsidRDefault="0076697A" w:rsidP="003A735F">
            <w:pPr>
              <w:pStyle w:val="ListParagraph"/>
              <w:numPr>
                <w:ilvl w:val="0"/>
                <w:numId w:val="36"/>
              </w:numPr>
              <w:tabs>
                <w:tab w:val="left" w:pos="7896"/>
                <w:tab w:val="left" w:pos="11692"/>
              </w:tabs>
              <w:spacing w:after="200" w:line="276" w:lineRule="auto"/>
              <w:rPr>
                <w:color w:val="000000"/>
              </w:rPr>
            </w:pPr>
            <w:r>
              <w:rPr>
                <w:color w:val="000000"/>
              </w:rPr>
              <w:t>Demonstrate the process of preparing MIS report</w:t>
            </w:r>
          </w:p>
          <w:p w14:paraId="6D5FE985" w14:textId="77777777" w:rsidR="00F1252A" w:rsidRDefault="00F1252A" w:rsidP="003A735F">
            <w:pPr>
              <w:pStyle w:val="ListParagraph"/>
              <w:numPr>
                <w:ilvl w:val="0"/>
                <w:numId w:val="36"/>
              </w:numPr>
              <w:tabs>
                <w:tab w:val="left" w:pos="7896"/>
                <w:tab w:val="left" w:pos="11692"/>
              </w:tabs>
              <w:spacing w:after="200" w:line="276" w:lineRule="auto"/>
              <w:rPr>
                <w:color w:val="000000"/>
              </w:rPr>
            </w:pPr>
            <w:r>
              <w:rPr>
                <w:color w:val="000000"/>
              </w:rPr>
              <w:t>Demonstrate the process of recording inventory details</w:t>
            </w:r>
          </w:p>
          <w:p w14:paraId="05189301" w14:textId="77777777" w:rsidR="00F1252A" w:rsidRDefault="00F1252A" w:rsidP="003A735F">
            <w:pPr>
              <w:pStyle w:val="ListParagraph"/>
              <w:numPr>
                <w:ilvl w:val="0"/>
                <w:numId w:val="36"/>
              </w:numPr>
              <w:tabs>
                <w:tab w:val="left" w:pos="7896"/>
                <w:tab w:val="left" w:pos="11692"/>
              </w:tabs>
              <w:spacing w:after="200" w:line="276" w:lineRule="auto"/>
              <w:rPr>
                <w:color w:val="000000"/>
              </w:rPr>
            </w:pPr>
            <w:r>
              <w:rPr>
                <w:color w:val="000000"/>
              </w:rPr>
              <w:t>Discuss inventory analysis methods such as ABC, VED and FSN analysis</w:t>
            </w:r>
          </w:p>
          <w:p w14:paraId="0E4EB6C6" w14:textId="525EC514" w:rsidR="00F1252A" w:rsidRPr="007B0438" w:rsidRDefault="00F1252A" w:rsidP="003A735F">
            <w:pPr>
              <w:pStyle w:val="ListParagraph"/>
              <w:numPr>
                <w:ilvl w:val="0"/>
                <w:numId w:val="36"/>
              </w:numPr>
              <w:tabs>
                <w:tab w:val="left" w:pos="7896"/>
                <w:tab w:val="left" w:pos="11692"/>
              </w:tabs>
              <w:spacing w:after="200" w:line="276" w:lineRule="auto"/>
              <w:rPr>
                <w:color w:val="000000"/>
              </w:rPr>
            </w:pPr>
            <w:r>
              <w:rPr>
                <w:color w:val="000000"/>
              </w:rPr>
              <w:t>Detail the various forecasting methods such as Delphi method, time series model, exponential smoothening etc.</w:t>
            </w:r>
          </w:p>
        </w:tc>
        <w:tc>
          <w:tcPr>
            <w:tcW w:w="4514" w:type="dxa"/>
          </w:tcPr>
          <w:p w14:paraId="23E64CC4" w14:textId="70A68061" w:rsidR="00D42D84" w:rsidRDefault="0076697A" w:rsidP="00D42D84">
            <w:pPr>
              <w:pStyle w:val="ListParagraph"/>
              <w:numPr>
                <w:ilvl w:val="0"/>
                <w:numId w:val="36"/>
              </w:numPr>
              <w:tabs>
                <w:tab w:val="left" w:pos="7896"/>
                <w:tab w:val="left" w:pos="11692"/>
              </w:tabs>
              <w:spacing w:after="200" w:line="276" w:lineRule="auto"/>
              <w:rPr>
                <w:color w:val="000000"/>
              </w:rPr>
            </w:pPr>
            <w:r>
              <w:rPr>
                <w:color w:val="000000"/>
              </w:rPr>
              <w:t>Prepare MIS reports based on inventory data fed into the ERP system</w:t>
            </w:r>
          </w:p>
          <w:p w14:paraId="19C89587" w14:textId="77777777" w:rsidR="0076697A" w:rsidRDefault="0076697A" w:rsidP="00D42D84">
            <w:pPr>
              <w:pStyle w:val="ListParagraph"/>
              <w:numPr>
                <w:ilvl w:val="0"/>
                <w:numId w:val="36"/>
              </w:numPr>
              <w:tabs>
                <w:tab w:val="left" w:pos="7896"/>
                <w:tab w:val="left" w:pos="11692"/>
              </w:tabs>
              <w:spacing w:after="200" w:line="276" w:lineRule="auto"/>
              <w:rPr>
                <w:color w:val="000000"/>
              </w:rPr>
            </w:pPr>
            <w:r>
              <w:rPr>
                <w:color w:val="000000"/>
              </w:rPr>
              <w:t>Record inventory information with details on item code, unit name, purchase price, tracking code etc.</w:t>
            </w:r>
          </w:p>
          <w:p w14:paraId="6B1420E1" w14:textId="77777777" w:rsidR="0076697A" w:rsidRDefault="0076697A" w:rsidP="00D42D84">
            <w:pPr>
              <w:pStyle w:val="ListParagraph"/>
              <w:numPr>
                <w:ilvl w:val="0"/>
                <w:numId w:val="36"/>
              </w:numPr>
              <w:tabs>
                <w:tab w:val="left" w:pos="7896"/>
                <w:tab w:val="left" w:pos="11692"/>
              </w:tabs>
              <w:spacing w:after="200" w:line="276" w:lineRule="auto"/>
              <w:rPr>
                <w:color w:val="000000"/>
              </w:rPr>
            </w:pPr>
            <w:r>
              <w:rPr>
                <w:color w:val="000000"/>
              </w:rPr>
              <w:t>Examine inventory data for discrepancies and rectify issues</w:t>
            </w:r>
          </w:p>
          <w:p w14:paraId="2D99C514" w14:textId="77777777" w:rsidR="0076697A" w:rsidRDefault="0076697A" w:rsidP="00D42D84">
            <w:pPr>
              <w:pStyle w:val="ListParagraph"/>
              <w:numPr>
                <w:ilvl w:val="0"/>
                <w:numId w:val="36"/>
              </w:numPr>
              <w:tabs>
                <w:tab w:val="left" w:pos="7896"/>
                <w:tab w:val="left" w:pos="11692"/>
              </w:tabs>
              <w:spacing w:after="200" w:line="276" w:lineRule="auto"/>
              <w:rPr>
                <w:color w:val="000000"/>
              </w:rPr>
            </w:pPr>
            <w:r>
              <w:rPr>
                <w:color w:val="000000"/>
              </w:rPr>
              <w:t xml:space="preserve">Demonstrate ABC, VED and FSN analysis </w:t>
            </w:r>
          </w:p>
          <w:p w14:paraId="7F2A593E" w14:textId="6AEFFD85" w:rsidR="0076697A" w:rsidRDefault="0076697A" w:rsidP="0076697A">
            <w:pPr>
              <w:pStyle w:val="ListParagraph"/>
              <w:numPr>
                <w:ilvl w:val="0"/>
                <w:numId w:val="36"/>
              </w:numPr>
              <w:tabs>
                <w:tab w:val="left" w:pos="7896"/>
                <w:tab w:val="left" w:pos="11692"/>
              </w:tabs>
              <w:spacing w:after="200" w:line="276" w:lineRule="auto"/>
              <w:rPr>
                <w:color w:val="000000"/>
              </w:rPr>
            </w:pPr>
            <w:r>
              <w:rPr>
                <w:color w:val="000000"/>
              </w:rPr>
              <w:t xml:space="preserve">Decide on the optimum amount of inventory to be held </w:t>
            </w:r>
            <w:r w:rsidR="00B2084B">
              <w:rPr>
                <w:color w:val="000000"/>
              </w:rPr>
              <w:t>by using</w:t>
            </w:r>
            <w:r>
              <w:rPr>
                <w:color w:val="000000"/>
              </w:rPr>
              <w:t xml:space="preserve"> ABC analysis, VED analysis, FSN analysis etc</w:t>
            </w:r>
          </w:p>
          <w:p w14:paraId="0092E322" w14:textId="77777777" w:rsidR="0076697A" w:rsidRDefault="0076697A" w:rsidP="00D42D84">
            <w:pPr>
              <w:pStyle w:val="ListParagraph"/>
              <w:numPr>
                <w:ilvl w:val="0"/>
                <w:numId w:val="36"/>
              </w:numPr>
              <w:tabs>
                <w:tab w:val="left" w:pos="7896"/>
                <w:tab w:val="left" w:pos="11692"/>
              </w:tabs>
              <w:spacing w:after="200" w:line="276" w:lineRule="auto"/>
              <w:rPr>
                <w:color w:val="000000"/>
              </w:rPr>
            </w:pPr>
            <w:r>
              <w:rPr>
                <w:color w:val="000000"/>
              </w:rPr>
              <w:t>Select the appropriate forecasting method based on business needs and suitability</w:t>
            </w:r>
          </w:p>
          <w:p w14:paraId="295AF6A5" w14:textId="77777777" w:rsidR="0076697A" w:rsidRDefault="0076697A" w:rsidP="00D42D84">
            <w:pPr>
              <w:pStyle w:val="ListParagraph"/>
              <w:numPr>
                <w:ilvl w:val="0"/>
                <w:numId w:val="36"/>
              </w:numPr>
              <w:tabs>
                <w:tab w:val="left" w:pos="7896"/>
                <w:tab w:val="left" w:pos="11692"/>
              </w:tabs>
              <w:spacing w:after="200" w:line="276" w:lineRule="auto"/>
              <w:rPr>
                <w:color w:val="000000"/>
              </w:rPr>
            </w:pPr>
            <w:r>
              <w:rPr>
                <w:color w:val="000000"/>
              </w:rPr>
              <w:t>Perform inventory forecasting as per SOP</w:t>
            </w:r>
          </w:p>
          <w:p w14:paraId="65BA7D32" w14:textId="1EC7C673" w:rsidR="0076697A" w:rsidRPr="007B0438" w:rsidRDefault="0076697A" w:rsidP="00D42D84">
            <w:pPr>
              <w:pStyle w:val="ListParagraph"/>
              <w:numPr>
                <w:ilvl w:val="0"/>
                <w:numId w:val="36"/>
              </w:numPr>
              <w:tabs>
                <w:tab w:val="left" w:pos="7896"/>
                <w:tab w:val="left" w:pos="11692"/>
              </w:tabs>
              <w:spacing w:after="200" w:line="276" w:lineRule="auto"/>
              <w:rPr>
                <w:color w:val="000000"/>
              </w:rPr>
            </w:pPr>
            <w:r>
              <w:rPr>
                <w:color w:val="000000"/>
              </w:rPr>
              <w:t>Identify forecast variance and it’s cause</w:t>
            </w:r>
          </w:p>
        </w:tc>
      </w:tr>
      <w:tr w:rsidR="007B0438"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2751515" w:rsidR="0076697A" w:rsidRPr="00D46B32" w:rsidRDefault="007B0438" w:rsidP="00D42D84">
            <w:pPr>
              <w:rPr>
                <w:b/>
                <w:lang w:val="en-IN"/>
              </w:rPr>
            </w:pPr>
            <w:r>
              <w:rPr>
                <w:b/>
                <w:lang w:val="en-IN"/>
              </w:rPr>
              <w:t>Classroom Aids</w:t>
            </w:r>
          </w:p>
        </w:tc>
      </w:tr>
      <w:tr w:rsidR="007B0438" w:rsidRPr="00D46B32" w14:paraId="10AA6117" w14:textId="77777777" w:rsidTr="00D42D84">
        <w:tc>
          <w:tcPr>
            <w:tcW w:w="9017" w:type="dxa"/>
            <w:gridSpan w:val="2"/>
          </w:tcPr>
          <w:p w14:paraId="4A82A2BF" w14:textId="77777777" w:rsidR="007B0438" w:rsidRDefault="007B0438"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7B0438"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7B0438" w:rsidRPr="00D46B32" w:rsidRDefault="007B0438"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818EE" w:rsidRPr="005818EE" w14:paraId="4CB56BD6" w14:textId="77777777" w:rsidTr="005818EE">
        <w:tblPrEx>
          <w:tblLook w:val="04A0" w:firstRow="1" w:lastRow="0" w:firstColumn="1" w:lastColumn="0" w:noHBand="0" w:noVBand="1"/>
        </w:tblPrEx>
        <w:trPr>
          <w:trHeight w:val="622"/>
        </w:trPr>
        <w:tc>
          <w:tcPr>
            <w:cnfStyle w:val="001000000000" w:firstRow="0" w:lastRow="0" w:firstColumn="1" w:lastColumn="0" w:oddVBand="0" w:evenVBand="0" w:oddHBand="0" w:evenHBand="0" w:firstRowFirstColumn="0" w:firstRowLastColumn="0" w:lastRowFirstColumn="0" w:lastRowLastColumn="0"/>
            <w:tcW w:w="9017" w:type="dxa"/>
            <w:gridSpan w:val="2"/>
          </w:tcPr>
          <w:p w14:paraId="4427FA2D" w14:textId="77777777" w:rsidR="005818EE" w:rsidRPr="005818EE" w:rsidRDefault="005818EE" w:rsidP="00400D1C">
            <w:pPr>
              <w:rPr>
                <w:bCs w:val="0"/>
                <w:lang w:val="en-IN"/>
              </w:rPr>
            </w:pPr>
            <w:r w:rsidRPr="005818EE">
              <w:rPr>
                <w:b w:val="0"/>
                <w:bCs w:val="0"/>
                <w:color w:val="000000"/>
                <w:lang w:val="en-IN"/>
              </w:rPr>
              <w:t>ERP, WMS, software packages, etc</w:t>
            </w:r>
          </w:p>
        </w:tc>
      </w:tr>
    </w:tbl>
    <w:p w14:paraId="1E8717AA" w14:textId="1BAF542F" w:rsidR="0097383B" w:rsidRDefault="0097383B" w:rsidP="00E60A7C">
      <w:pPr>
        <w:pStyle w:val="Heading2"/>
        <w:rPr>
          <w:color w:val="0B84B5"/>
        </w:rPr>
      </w:pPr>
    </w:p>
    <w:p w14:paraId="32C0E8D3" w14:textId="2DB0C19E" w:rsidR="007B0438" w:rsidRDefault="007B0438" w:rsidP="007B0438">
      <w:pPr>
        <w:rPr>
          <w:lang w:val="en-IN"/>
        </w:rPr>
      </w:pPr>
    </w:p>
    <w:p w14:paraId="4A8FDDD2" w14:textId="77777777" w:rsidR="003A735F" w:rsidRDefault="003A735F" w:rsidP="00B01EB5">
      <w:pPr>
        <w:pStyle w:val="Heading2"/>
        <w:rPr>
          <w:color w:val="0B84B5"/>
        </w:rPr>
      </w:pPr>
      <w:bookmarkStart w:id="8" w:name="_Toc56519700"/>
    </w:p>
    <w:p w14:paraId="3410202B" w14:textId="77777777" w:rsidR="003A735F" w:rsidRDefault="003A735F" w:rsidP="00B01EB5">
      <w:pPr>
        <w:pStyle w:val="Heading2"/>
        <w:rPr>
          <w:color w:val="0B84B5"/>
        </w:rPr>
      </w:pPr>
    </w:p>
    <w:p w14:paraId="783714F9" w14:textId="0C3DA5D9" w:rsidR="00B01EB5" w:rsidRPr="0039226F" w:rsidRDefault="00B01EB5" w:rsidP="00B01EB5">
      <w:pPr>
        <w:pStyle w:val="Heading2"/>
        <w:rPr>
          <w:rFonts w:asciiTheme="minorHAnsi" w:eastAsiaTheme="minorHAnsi" w:hAnsiTheme="minorHAnsi" w:cstheme="minorBidi"/>
          <w:color w:val="000000"/>
          <w:sz w:val="22"/>
          <w:szCs w:val="22"/>
          <w:lang w:val="en-US"/>
        </w:rPr>
      </w:pPr>
      <w:r w:rsidRPr="00CD65E2">
        <w:rPr>
          <w:color w:val="0B84B5"/>
        </w:rPr>
        <w:t>Module</w:t>
      </w:r>
      <w:r>
        <w:rPr>
          <w:color w:val="0B84B5"/>
        </w:rPr>
        <w:t xml:space="preserve"> </w:t>
      </w:r>
      <w:r w:rsidR="004A48FB">
        <w:rPr>
          <w:color w:val="0B84B5"/>
        </w:rPr>
        <w:t>4</w:t>
      </w:r>
      <w:r>
        <w:rPr>
          <w:color w:val="0B84B5"/>
        </w:rPr>
        <w:t>:</w:t>
      </w:r>
      <w:r w:rsidRPr="00CD65E2">
        <w:rPr>
          <w:color w:val="0B84B5"/>
        </w:rPr>
        <w:t xml:space="preserve"> </w:t>
      </w:r>
      <w:r w:rsidR="004A48FB">
        <w:rPr>
          <w:color w:val="0B84B5"/>
        </w:rPr>
        <w:t>Data Analysis</w:t>
      </w:r>
      <w:bookmarkEnd w:id="8"/>
    </w:p>
    <w:p w14:paraId="742C9B8D" w14:textId="4F9EA0A1" w:rsidR="00B01EB5" w:rsidRDefault="00B01EB5" w:rsidP="00B01EB5">
      <w:pPr>
        <w:rPr>
          <w:b/>
          <w:bCs/>
          <w:i/>
          <w:iCs/>
          <w:color w:val="0B84B5"/>
          <w:sz w:val="24"/>
          <w:szCs w:val="24"/>
        </w:rPr>
      </w:pPr>
      <w:r>
        <w:rPr>
          <w:b/>
          <w:bCs/>
          <w:i/>
          <w:iCs/>
          <w:color w:val="0B84B5"/>
          <w:sz w:val="24"/>
          <w:szCs w:val="24"/>
        </w:rPr>
        <w:t>Mapped to LSC/</w:t>
      </w:r>
      <w:r w:rsidR="00B073CF">
        <w:rPr>
          <w:b/>
          <w:bCs/>
          <w:i/>
          <w:iCs/>
          <w:color w:val="0B84B5"/>
          <w:sz w:val="24"/>
          <w:szCs w:val="24"/>
        </w:rPr>
        <w:t xml:space="preserve">N,  </w:t>
      </w:r>
      <w:r>
        <w:rPr>
          <w:b/>
          <w:bCs/>
          <w:i/>
          <w:iCs/>
          <w:color w:val="0B84B5"/>
          <w:sz w:val="24"/>
          <w:szCs w:val="24"/>
        </w:rPr>
        <w:t>v1.0</w:t>
      </w:r>
    </w:p>
    <w:p w14:paraId="6E585D3E" w14:textId="77777777" w:rsidR="00B01EB5" w:rsidRPr="00353CC2" w:rsidRDefault="00B01EB5" w:rsidP="00B01EB5">
      <w:pPr>
        <w:rPr>
          <w:b/>
          <w:bCs/>
          <w:color w:val="000000"/>
        </w:rPr>
      </w:pPr>
      <w:r w:rsidRPr="00353CC2">
        <w:rPr>
          <w:b/>
          <w:bCs/>
          <w:color w:val="000000"/>
        </w:rPr>
        <w:t xml:space="preserve">Terminal Outcomes: </w:t>
      </w:r>
    </w:p>
    <w:p w14:paraId="4D810C2D" w14:textId="13581B12" w:rsidR="00B01EB5" w:rsidRDefault="00B01EB5" w:rsidP="00B01EB5">
      <w:pPr>
        <w:pStyle w:val="ListParagraph"/>
        <w:numPr>
          <w:ilvl w:val="0"/>
          <w:numId w:val="36"/>
        </w:numPr>
        <w:tabs>
          <w:tab w:val="left" w:pos="7896"/>
          <w:tab w:val="left" w:pos="11692"/>
        </w:tabs>
        <w:rPr>
          <w:color w:val="000000"/>
        </w:rPr>
      </w:pPr>
      <w:r>
        <w:rPr>
          <w:color w:val="000000"/>
        </w:rPr>
        <w:t>List the steps to be performed before picking process</w:t>
      </w:r>
    </w:p>
    <w:tbl>
      <w:tblPr>
        <w:tblStyle w:val="PlainTable1"/>
        <w:tblW w:w="0" w:type="auto"/>
        <w:tblLook w:val="0420" w:firstRow="1" w:lastRow="0" w:firstColumn="0" w:lastColumn="0" w:noHBand="0" w:noVBand="1"/>
      </w:tblPr>
      <w:tblGrid>
        <w:gridCol w:w="4503"/>
        <w:gridCol w:w="4514"/>
      </w:tblGrid>
      <w:tr w:rsidR="00B01EB5"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DBFC94E"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B01EB5" w14:paraId="4B75B3E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6222D17" w14:textId="77777777" w:rsidR="00B01EB5" w:rsidRPr="003F5934" w:rsidRDefault="00B01EB5" w:rsidP="00D42D84">
            <w:pPr>
              <w:rPr>
                <w:b/>
                <w:lang w:val="en-IN"/>
              </w:rPr>
            </w:pPr>
            <w:r w:rsidRPr="00353CC2">
              <w:rPr>
                <w:b/>
                <w:lang w:val="en-IN"/>
              </w:rPr>
              <w:t>Theory – Key Learning Outcomes</w:t>
            </w:r>
          </w:p>
        </w:tc>
        <w:tc>
          <w:tcPr>
            <w:tcW w:w="4514" w:type="dxa"/>
            <w:vAlign w:val="center"/>
          </w:tcPr>
          <w:p w14:paraId="7828ACAF" w14:textId="77777777" w:rsidR="00B01EB5" w:rsidRPr="00353CC2" w:rsidRDefault="00B01EB5" w:rsidP="00D42D84">
            <w:pPr>
              <w:rPr>
                <w:lang w:val="en-IN"/>
              </w:rPr>
            </w:pPr>
            <w:r w:rsidRPr="00353CC2">
              <w:rPr>
                <w:b/>
                <w:lang w:val="en-IN"/>
              </w:rPr>
              <w:t>Practical – Key Learning Outcomes</w:t>
            </w:r>
          </w:p>
        </w:tc>
      </w:tr>
      <w:tr w:rsidR="00B01EB5" w14:paraId="769B3F59" w14:textId="77777777" w:rsidTr="00D42D84">
        <w:trPr>
          <w:trHeight w:val="2240"/>
        </w:trPr>
        <w:tc>
          <w:tcPr>
            <w:tcW w:w="4503" w:type="dxa"/>
          </w:tcPr>
          <w:p w14:paraId="2FA1E540" w14:textId="1D1DFBEA" w:rsidR="007F5C75" w:rsidRDefault="00510DED" w:rsidP="007F5C75">
            <w:pPr>
              <w:pStyle w:val="ListParagraph"/>
              <w:numPr>
                <w:ilvl w:val="0"/>
                <w:numId w:val="36"/>
              </w:numPr>
              <w:tabs>
                <w:tab w:val="left" w:pos="7896"/>
                <w:tab w:val="left" w:pos="11692"/>
              </w:tabs>
              <w:rPr>
                <w:color w:val="000000"/>
              </w:rPr>
            </w:pPr>
            <w:r>
              <w:rPr>
                <w:color w:val="000000"/>
              </w:rPr>
              <w:t>Discuss the process of issuing material request for line usage in ERP</w:t>
            </w:r>
          </w:p>
          <w:p w14:paraId="1B2B4BF6" w14:textId="09250BCB" w:rsidR="00510DED" w:rsidRDefault="00510DED" w:rsidP="007F5C75">
            <w:pPr>
              <w:pStyle w:val="ListParagraph"/>
              <w:numPr>
                <w:ilvl w:val="0"/>
                <w:numId w:val="36"/>
              </w:numPr>
              <w:tabs>
                <w:tab w:val="left" w:pos="7896"/>
                <w:tab w:val="left" w:pos="11692"/>
              </w:tabs>
              <w:rPr>
                <w:color w:val="000000"/>
              </w:rPr>
            </w:pPr>
            <w:r>
              <w:rPr>
                <w:color w:val="000000"/>
              </w:rPr>
              <w:t>Explain the procedure for preparing necessary reports such as various analysis, daily reports etc.</w:t>
            </w:r>
          </w:p>
          <w:p w14:paraId="6D4221F7" w14:textId="77777777" w:rsidR="00510DED" w:rsidRDefault="00510DED" w:rsidP="00510DED">
            <w:pPr>
              <w:pStyle w:val="ListParagraph"/>
              <w:tabs>
                <w:tab w:val="left" w:pos="7896"/>
                <w:tab w:val="left" w:pos="11692"/>
              </w:tabs>
              <w:rPr>
                <w:color w:val="000000"/>
              </w:rPr>
            </w:pPr>
          </w:p>
          <w:p w14:paraId="7D838858" w14:textId="77777777" w:rsidR="00B01EB5" w:rsidRPr="007B0438" w:rsidRDefault="00B01EB5" w:rsidP="00D42D84">
            <w:pPr>
              <w:pStyle w:val="ListParagraph"/>
              <w:tabs>
                <w:tab w:val="left" w:pos="7896"/>
                <w:tab w:val="left" w:pos="11692"/>
              </w:tabs>
              <w:spacing w:after="200" w:line="276" w:lineRule="auto"/>
              <w:rPr>
                <w:color w:val="000000"/>
              </w:rPr>
            </w:pPr>
          </w:p>
        </w:tc>
        <w:tc>
          <w:tcPr>
            <w:tcW w:w="4514" w:type="dxa"/>
          </w:tcPr>
          <w:p w14:paraId="59C7E2AA" w14:textId="6E320AA0" w:rsidR="00B01EB5" w:rsidRDefault="00F419DC" w:rsidP="00F419DC">
            <w:pPr>
              <w:pStyle w:val="ListParagraph"/>
              <w:numPr>
                <w:ilvl w:val="0"/>
                <w:numId w:val="36"/>
              </w:numPr>
              <w:tabs>
                <w:tab w:val="left" w:pos="7896"/>
                <w:tab w:val="left" w:pos="11692"/>
              </w:tabs>
              <w:rPr>
                <w:color w:val="000000"/>
              </w:rPr>
            </w:pPr>
            <w:r>
              <w:rPr>
                <w:color w:val="000000"/>
              </w:rPr>
              <w:t>Demonstrate the process of issuing material request for line usage in ERP Operate ERP for various data entry on loading-unloa</w:t>
            </w:r>
            <w:r w:rsidR="003E1FD4">
              <w:rPr>
                <w:color w:val="000000"/>
              </w:rPr>
              <w:t>d</w:t>
            </w:r>
            <w:r>
              <w:rPr>
                <w:color w:val="000000"/>
              </w:rPr>
              <w:t>ing, line feeding, delays, escalations, priorities etc</w:t>
            </w:r>
          </w:p>
          <w:p w14:paraId="19BA6A04" w14:textId="19A6E024" w:rsidR="00F419DC" w:rsidRDefault="00F419DC" w:rsidP="00F419DC">
            <w:pPr>
              <w:pStyle w:val="ListParagraph"/>
              <w:numPr>
                <w:ilvl w:val="0"/>
                <w:numId w:val="36"/>
              </w:numPr>
              <w:tabs>
                <w:tab w:val="left" w:pos="7896"/>
                <w:tab w:val="left" w:pos="11692"/>
              </w:tabs>
              <w:rPr>
                <w:color w:val="000000"/>
              </w:rPr>
            </w:pPr>
            <w:r>
              <w:rPr>
                <w:color w:val="000000"/>
              </w:rPr>
              <w:t>Prepare reports such as variance analysis, line stops, rejection data report, daily report etc.</w:t>
            </w:r>
          </w:p>
          <w:p w14:paraId="436AA0E0" w14:textId="56BDAABD" w:rsidR="00F419DC" w:rsidRDefault="00F419DC" w:rsidP="00F419DC">
            <w:pPr>
              <w:pStyle w:val="ListParagraph"/>
              <w:numPr>
                <w:ilvl w:val="0"/>
                <w:numId w:val="36"/>
              </w:numPr>
              <w:tabs>
                <w:tab w:val="left" w:pos="7896"/>
                <w:tab w:val="left" w:pos="11692"/>
              </w:tabs>
              <w:rPr>
                <w:color w:val="000000"/>
              </w:rPr>
            </w:pPr>
            <w:r>
              <w:rPr>
                <w:color w:val="000000"/>
              </w:rPr>
              <w:t>Prepare daily and periodic reports for review by management</w:t>
            </w:r>
          </w:p>
          <w:p w14:paraId="62DF0EF7" w14:textId="08CCD731" w:rsidR="00F419DC" w:rsidRDefault="00F419DC" w:rsidP="00F419DC">
            <w:pPr>
              <w:pStyle w:val="ListParagraph"/>
              <w:numPr>
                <w:ilvl w:val="0"/>
                <w:numId w:val="36"/>
              </w:numPr>
              <w:tabs>
                <w:tab w:val="left" w:pos="7896"/>
                <w:tab w:val="left" w:pos="11692"/>
              </w:tabs>
              <w:rPr>
                <w:color w:val="000000"/>
              </w:rPr>
            </w:pPr>
            <w:r>
              <w:rPr>
                <w:color w:val="000000"/>
              </w:rPr>
              <w:t>Report deviation as per escalation matrix</w:t>
            </w:r>
          </w:p>
          <w:p w14:paraId="3A129998" w14:textId="7C33CE57" w:rsidR="00F419DC" w:rsidRPr="003A735F" w:rsidRDefault="00F419DC" w:rsidP="003A735F">
            <w:pPr>
              <w:pStyle w:val="ListParagraph"/>
              <w:numPr>
                <w:ilvl w:val="0"/>
                <w:numId w:val="36"/>
              </w:numPr>
              <w:tabs>
                <w:tab w:val="left" w:pos="7896"/>
                <w:tab w:val="left" w:pos="11692"/>
              </w:tabs>
              <w:rPr>
                <w:color w:val="000000"/>
              </w:rPr>
            </w:pPr>
            <w:r>
              <w:rPr>
                <w:color w:val="000000"/>
              </w:rPr>
              <w:t>Manage relations with suppliers and transport companies</w:t>
            </w:r>
          </w:p>
        </w:tc>
      </w:tr>
      <w:tr w:rsidR="00B01EB5"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B01EB5" w:rsidRPr="00D46B32" w:rsidRDefault="00B01EB5" w:rsidP="00D42D84">
            <w:pPr>
              <w:rPr>
                <w:b/>
                <w:lang w:val="en-IN"/>
              </w:rPr>
            </w:pPr>
            <w:r>
              <w:rPr>
                <w:b/>
                <w:lang w:val="en-IN"/>
              </w:rPr>
              <w:t>Classroom Aids</w:t>
            </w:r>
          </w:p>
        </w:tc>
      </w:tr>
      <w:tr w:rsidR="00B01EB5" w:rsidRPr="00D46B32" w14:paraId="553E85EA" w14:textId="77777777" w:rsidTr="00D42D84">
        <w:tc>
          <w:tcPr>
            <w:tcW w:w="9017" w:type="dxa"/>
            <w:gridSpan w:val="2"/>
          </w:tcPr>
          <w:p w14:paraId="1201419B" w14:textId="77777777" w:rsidR="00B01EB5" w:rsidRDefault="00B01EB5"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B01EB5"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B01EB5" w:rsidRPr="00D46B32" w:rsidRDefault="00B01EB5"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B01EB5" w14:paraId="4903CCCF" w14:textId="77777777" w:rsidTr="00D42D84">
        <w:trPr>
          <w:trHeight w:val="622"/>
        </w:trPr>
        <w:tc>
          <w:tcPr>
            <w:tcW w:w="9017" w:type="dxa"/>
            <w:gridSpan w:val="2"/>
          </w:tcPr>
          <w:p w14:paraId="561D9C58" w14:textId="30F4AA94" w:rsidR="00B01EB5" w:rsidRPr="005818EE" w:rsidRDefault="005818EE" w:rsidP="00D42D84">
            <w:pPr>
              <w:rPr>
                <w:bCs/>
                <w:lang w:val="en-IN"/>
              </w:rPr>
            </w:pPr>
            <w:r w:rsidRPr="005818EE">
              <w:rPr>
                <w:bCs/>
                <w:lang w:val="en-IN"/>
              </w:rPr>
              <w:t>ERP, WMS, software packages, etc</w:t>
            </w:r>
          </w:p>
        </w:tc>
      </w:tr>
    </w:tbl>
    <w:p w14:paraId="71009181" w14:textId="3DDAEA2A" w:rsidR="007B0438" w:rsidRDefault="007B0438" w:rsidP="007B0438">
      <w:pPr>
        <w:rPr>
          <w:lang w:val="en-IN"/>
        </w:rPr>
      </w:pPr>
    </w:p>
    <w:p w14:paraId="1256211B" w14:textId="0D40C61A" w:rsidR="007B0438" w:rsidRDefault="007B0438" w:rsidP="007B0438">
      <w:pPr>
        <w:rPr>
          <w:lang w:val="en-IN"/>
        </w:rPr>
      </w:pPr>
    </w:p>
    <w:p w14:paraId="43B49CCF" w14:textId="77777777" w:rsidR="003A735F" w:rsidRDefault="003A735F" w:rsidP="00F70C22">
      <w:pPr>
        <w:pStyle w:val="Heading2"/>
        <w:rPr>
          <w:color w:val="0B84B5"/>
        </w:rPr>
      </w:pPr>
      <w:bookmarkStart w:id="9" w:name="_Toc56519701"/>
    </w:p>
    <w:p w14:paraId="627FDFE1" w14:textId="77777777" w:rsidR="003A735F" w:rsidRDefault="003A735F" w:rsidP="00F70C22">
      <w:pPr>
        <w:pStyle w:val="Heading2"/>
        <w:rPr>
          <w:color w:val="0B84B5"/>
        </w:rPr>
      </w:pPr>
    </w:p>
    <w:p w14:paraId="0599A38E" w14:textId="77777777" w:rsidR="003A735F" w:rsidRDefault="003A735F" w:rsidP="00F70C22">
      <w:pPr>
        <w:pStyle w:val="Heading2"/>
        <w:rPr>
          <w:color w:val="0B84B5"/>
        </w:rPr>
      </w:pPr>
    </w:p>
    <w:p w14:paraId="702032D0" w14:textId="77777777" w:rsidR="003A735F" w:rsidRDefault="003A735F" w:rsidP="00F70C22">
      <w:pPr>
        <w:pStyle w:val="Heading2"/>
        <w:rPr>
          <w:color w:val="0B84B5"/>
        </w:rPr>
      </w:pPr>
    </w:p>
    <w:p w14:paraId="213CBAD2" w14:textId="77777777" w:rsidR="003A735F" w:rsidRDefault="003A735F" w:rsidP="00F70C22">
      <w:pPr>
        <w:pStyle w:val="Heading2"/>
        <w:rPr>
          <w:color w:val="0B84B5"/>
        </w:rPr>
      </w:pPr>
    </w:p>
    <w:bookmarkEnd w:id="9"/>
    <w:p w14:paraId="785E9734" w14:textId="15557A34" w:rsidR="00F70C22" w:rsidRDefault="00F70C22" w:rsidP="00F70C22">
      <w:pPr>
        <w:pStyle w:val="Heading2"/>
        <w:rPr>
          <w:color w:val="0B84B5"/>
        </w:rPr>
      </w:pPr>
    </w:p>
    <w:p w14:paraId="0B3DD637" w14:textId="5E4FADBB" w:rsidR="003A735F" w:rsidRDefault="003A735F" w:rsidP="003A735F">
      <w:pPr>
        <w:rPr>
          <w:lang w:val="en-IN"/>
        </w:rPr>
      </w:pPr>
    </w:p>
    <w:p w14:paraId="31C8D027" w14:textId="7FE62D40" w:rsidR="003A735F" w:rsidRDefault="003A735F" w:rsidP="003A735F">
      <w:pPr>
        <w:rPr>
          <w:lang w:val="en-IN"/>
        </w:rPr>
      </w:pPr>
    </w:p>
    <w:p w14:paraId="3C62DC39" w14:textId="37A746CE" w:rsidR="003A735F" w:rsidRDefault="003A735F" w:rsidP="003A735F">
      <w:pPr>
        <w:rPr>
          <w:lang w:val="en-IN"/>
        </w:rPr>
      </w:pPr>
    </w:p>
    <w:p w14:paraId="27542D58" w14:textId="725D95F9" w:rsidR="003A735F" w:rsidRPr="003A735F" w:rsidRDefault="003A735F" w:rsidP="003A735F">
      <w:pPr>
        <w:rPr>
          <w:rFonts w:asciiTheme="majorHAnsi" w:eastAsiaTheme="majorEastAsia" w:hAnsiTheme="majorHAnsi" w:cstheme="majorBidi"/>
          <w:b/>
          <w:bCs/>
          <w:color w:val="0B84B5"/>
          <w:sz w:val="26"/>
          <w:szCs w:val="26"/>
          <w:lang w:val="en-IN"/>
        </w:rPr>
      </w:pPr>
      <w:r w:rsidRPr="003A735F">
        <w:rPr>
          <w:rFonts w:asciiTheme="majorHAnsi" w:eastAsiaTheme="majorEastAsia" w:hAnsiTheme="majorHAnsi" w:cstheme="majorBidi"/>
          <w:b/>
          <w:bCs/>
          <w:color w:val="0B84B5"/>
          <w:sz w:val="26"/>
          <w:szCs w:val="26"/>
          <w:lang w:val="en-IN"/>
        </w:rPr>
        <w:t>Module 5: Vendor Development</w:t>
      </w:r>
    </w:p>
    <w:p w14:paraId="5FDB97A1" w14:textId="4715A2A5" w:rsidR="00F70C22" w:rsidRDefault="00F70C22" w:rsidP="00F70C22">
      <w:pPr>
        <w:rPr>
          <w:b/>
          <w:bCs/>
          <w:i/>
          <w:iCs/>
          <w:color w:val="0B84B5"/>
          <w:sz w:val="24"/>
          <w:szCs w:val="24"/>
        </w:rPr>
      </w:pPr>
      <w:r>
        <w:rPr>
          <w:b/>
          <w:bCs/>
          <w:i/>
          <w:iCs/>
          <w:color w:val="0B84B5"/>
          <w:sz w:val="24"/>
          <w:szCs w:val="24"/>
        </w:rPr>
        <w:t>Mapped to LSC/N</w:t>
      </w:r>
      <w:r w:rsidR="004A48FB">
        <w:rPr>
          <w:b/>
          <w:bCs/>
          <w:i/>
          <w:iCs/>
          <w:color w:val="0B84B5"/>
          <w:sz w:val="24"/>
          <w:szCs w:val="24"/>
        </w:rPr>
        <w:t xml:space="preserve">    </w:t>
      </w:r>
      <w:r w:rsidR="00B2084B">
        <w:rPr>
          <w:b/>
          <w:bCs/>
          <w:i/>
          <w:iCs/>
          <w:color w:val="0B84B5"/>
          <w:sz w:val="24"/>
          <w:szCs w:val="24"/>
        </w:rPr>
        <w:t xml:space="preserve"> ,</w:t>
      </w:r>
      <w:r>
        <w:rPr>
          <w:b/>
          <w:bCs/>
          <w:i/>
          <w:iCs/>
          <w:color w:val="0B84B5"/>
          <w:sz w:val="24"/>
          <w:szCs w:val="24"/>
        </w:rPr>
        <w:t xml:space="preserve"> v1.0</w:t>
      </w:r>
    </w:p>
    <w:p w14:paraId="0654F181" w14:textId="77777777" w:rsidR="00F70C22" w:rsidRPr="00353CC2" w:rsidRDefault="00F70C22" w:rsidP="00F70C22">
      <w:pPr>
        <w:rPr>
          <w:b/>
          <w:bCs/>
          <w:color w:val="000000"/>
        </w:rPr>
      </w:pPr>
      <w:r w:rsidRPr="00353CC2">
        <w:rPr>
          <w:b/>
          <w:bCs/>
          <w:color w:val="000000"/>
        </w:rPr>
        <w:t xml:space="preserve">Terminal Outcomes: </w:t>
      </w:r>
    </w:p>
    <w:p w14:paraId="6D537FD8" w14:textId="4F33FBC3" w:rsidR="00F70C22" w:rsidRDefault="00A755BE" w:rsidP="003A735F">
      <w:pPr>
        <w:pStyle w:val="ListParagraph"/>
        <w:numPr>
          <w:ilvl w:val="0"/>
          <w:numId w:val="36"/>
        </w:numPr>
        <w:tabs>
          <w:tab w:val="left" w:pos="7896"/>
          <w:tab w:val="left" w:pos="11692"/>
        </w:tabs>
        <w:rPr>
          <w:color w:val="000000"/>
        </w:rPr>
      </w:pPr>
      <w:r>
        <w:rPr>
          <w:color w:val="000000"/>
        </w:rPr>
        <w:t>De</w:t>
      </w:r>
      <w:r w:rsidR="008A0610">
        <w:rPr>
          <w:color w:val="000000"/>
        </w:rPr>
        <w:t>scribe the necessary</w:t>
      </w:r>
      <w:r>
        <w:rPr>
          <w:color w:val="000000"/>
        </w:rPr>
        <w:t xml:space="preserve"> </w:t>
      </w:r>
      <w:r w:rsidR="008A0610">
        <w:rPr>
          <w:color w:val="000000"/>
        </w:rPr>
        <w:t>steps involved in vendor requirements</w:t>
      </w:r>
    </w:p>
    <w:p w14:paraId="687C761C" w14:textId="1A4DDA30" w:rsidR="00A755BE" w:rsidRDefault="00977AB4" w:rsidP="003A735F">
      <w:pPr>
        <w:pStyle w:val="ListParagraph"/>
        <w:numPr>
          <w:ilvl w:val="0"/>
          <w:numId w:val="36"/>
        </w:numPr>
        <w:tabs>
          <w:tab w:val="left" w:pos="7896"/>
          <w:tab w:val="left" w:pos="11692"/>
        </w:tabs>
        <w:rPr>
          <w:color w:val="000000"/>
        </w:rPr>
      </w:pPr>
      <w:r>
        <w:rPr>
          <w:color w:val="000000"/>
        </w:rPr>
        <w:t>Explain</w:t>
      </w:r>
      <w:r w:rsidR="00A755BE">
        <w:rPr>
          <w:color w:val="000000"/>
        </w:rPr>
        <w:t xml:space="preserve"> the process of performing basic evaluation of suppliers</w:t>
      </w:r>
    </w:p>
    <w:p w14:paraId="03E89F27" w14:textId="17CEE3E3" w:rsidR="00A755BE" w:rsidRDefault="00A755BE" w:rsidP="003A735F">
      <w:pPr>
        <w:pStyle w:val="ListParagraph"/>
        <w:numPr>
          <w:ilvl w:val="0"/>
          <w:numId w:val="36"/>
        </w:numPr>
        <w:tabs>
          <w:tab w:val="left" w:pos="7896"/>
          <w:tab w:val="left" w:pos="11692"/>
        </w:tabs>
        <w:rPr>
          <w:color w:val="000000"/>
        </w:rPr>
      </w:pPr>
      <w:r>
        <w:rPr>
          <w:color w:val="000000"/>
        </w:rPr>
        <w:t>Describe the process of negotiation, costing and contract drafting</w:t>
      </w:r>
    </w:p>
    <w:p w14:paraId="77093B13" w14:textId="54A39E11" w:rsidR="00A755BE" w:rsidRPr="00F70C22" w:rsidRDefault="00A755BE" w:rsidP="003A735F">
      <w:pPr>
        <w:pStyle w:val="ListParagraph"/>
        <w:numPr>
          <w:ilvl w:val="0"/>
          <w:numId w:val="36"/>
        </w:numPr>
        <w:tabs>
          <w:tab w:val="left" w:pos="7896"/>
          <w:tab w:val="left" w:pos="11692"/>
        </w:tabs>
        <w:rPr>
          <w:color w:val="000000"/>
        </w:rPr>
      </w:pPr>
      <w:r>
        <w:rPr>
          <w:color w:val="000000"/>
        </w:rPr>
        <w:t>Manage vendor information</w:t>
      </w:r>
    </w:p>
    <w:p w14:paraId="1BBE438E" w14:textId="23F3CFEA" w:rsidR="00F70C22" w:rsidRPr="007E2593" w:rsidRDefault="00F70C22" w:rsidP="00A755BE">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3EB1AC10"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D325B47"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FE49194"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0C842384"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122BEB9"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6CFBA209" w14:textId="77777777" w:rsidR="00F70C22" w:rsidRPr="00353CC2" w:rsidRDefault="00F70C22" w:rsidP="00D42D84">
            <w:pPr>
              <w:rPr>
                <w:lang w:val="en-IN"/>
              </w:rPr>
            </w:pPr>
            <w:r w:rsidRPr="00353CC2">
              <w:rPr>
                <w:b/>
                <w:lang w:val="en-IN"/>
              </w:rPr>
              <w:t>Practical – Key Learning Outcomes</w:t>
            </w:r>
          </w:p>
        </w:tc>
      </w:tr>
      <w:tr w:rsidR="008671BA" w14:paraId="13C1DD8F" w14:textId="77777777" w:rsidTr="00D42D84">
        <w:trPr>
          <w:trHeight w:val="2240"/>
        </w:trPr>
        <w:tc>
          <w:tcPr>
            <w:tcW w:w="4503" w:type="dxa"/>
          </w:tcPr>
          <w:p w14:paraId="5DA7894B" w14:textId="77777777" w:rsidR="00990DDC" w:rsidRDefault="00990DDC" w:rsidP="003A735F">
            <w:pPr>
              <w:pStyle w:val="ListParagraph"/>
              <w:numPr>
                <w:ilvl w:val="0"/>
                <w:numId w:val="36"/>
              </w:numPr>
              <w:tabs>
                <w:tab w:val="left" w:pos="7896"/>
                <w:tab w:val="left" w:pos="11692"/>
              </w:tabs>
              <w:rPr>
                <w:color w:val="000000"/>
              </w:rPr>
            </w:pPr>
            <w:r>
              <w:rPr>
                <w:color w:val="000000"/>
              </w:rPr>
              <w:t>Detail the steps to identify vendor requirements</w:t>
            </w:r>
          </w:p>
          <w:p w14:paraId="7F4AFA5A" w14:textId="77777777" w:rsidR="00990DDC" w:rsidRDefault="00990DDC" w:rsidP="003A735F">
            <w:pPr>
              <w:pStyle w:val="ListParagraph"/>
              <w:numPr>
                <w:ilvl w:val="0"/>
                <w:numId w:val="36"/>
              </w:numPr>
              <w:tabs>
                <w:tab w:val="left" w:pos="7896"/>
                <w:tab w:val="left" w:pos="11692"/>
              </w:tabs>
              <w:rPr>
                <w:color w:val="000000"/>
              </w:rPr>
            </w:pPr>
            <w:r>
              <w:rPr>
                <w:color w:val="000000"/>
              </w:rPr>
              <w:t>Discuss the process of performing basic evaluation of suppliers</w:t>
            </w:r>
          </w:p>
          <w:p w14:paraId="7A73556A" w14:textId="77777777" w:rsidR="00990DDC" w:rsidRDefault="00990DDC" w:rsidP="003A735F">
            <w:pPr>
              <w:pStyle w:val="ListParagraph"/>
              <w:numPr>
                <w:ilvl w:val="0"/>
                <w:numId w:val="36"/>
              </w:numPr>
              <w:tabs>
                <w:tab w:val="left" w:pos="7896"/>
                <w:tab w:val="left" w:pos="11692"/>
              </w:tabs>
              <w:rPr>
                <w:color w:val="000000"/>
              </w:rPr>
            </w:pPr>
            <w:r>
              <w:rPr>
                <w:color w:val="000000"/>
              </w:rPr>
              <w:t>Explain the process of technical evaluation</w:t>
            </w:r>
          </w:p>
          <w:p w14:paraId="35A0B420" w14:textId="77777777" w:rsidR="00990DDC" w:rsidRDefault="00990DDC" w:rsidP="003A735F">
            <w:pPr>
              <w:pStyle w:val="ListParagraph"/>
              <w:numPr>
                <w:ilvl w:val="0"/>
                <w:numId w:val="36"/>
              </w:numPr>
              <w:tabs>
                <w:tab w:val="left" w:pos="7896"/>
                <w:tab w:val="left" w:pos="11692"/>
              </w:tabs>
              <w:rPr>
                <w:color w:val="000000"/>
              </w:rPr>
            </w:pPr>
            <w:r>
              <w:rPr>
                <w:color w:val="000000"/>
              </w:rPr>
              <w:t>Describe the process of negotiation, costing and contract drafting</w:t>
            </w:r>
          </w:p>
          <w:p w14:paraId="1A786F8D" w14:textId="004665DD" w:rsidR="008671BA" w:rsidRDefault="008671BA" w:rsidP="003A735F">
            <w:pPr>
              <w:pStyle w:val="ListParagraph"/>
              <w:numPr>
                <w:ilvl w:val="0"/>
                <w:numId w:val="36"/>
              </w:numPr>
              <w:tabs>
                <w:tab w:val="left" w:pos="7896"/>
                <w:tab w:val="left" w:pos="11692"/>
              </w:tabs>
              <w:rPr>
                <w:color w:val="000000"/>
              </w:rPr>
            </w:pPr>
            <w:r>
              <w:rPr>
                <w:color w:val="000000"/>
              </w:rPr>
              <w:t>Detail the criteria’s for basic evaluation of suppliers such as product offerings, capacity etc.</w:t>
            </w:r>
          </w:p>
          <w:p w14:paraId="27BE6EAF" w14:textId="0BAF1F15" w:rsidR="008671BA" w:rsidRDefault="00990DDC" w:rsidP="003A735F">
            <w:pPr>
              <w:pStyle w:val="ListParagraph"/>
              <w:numPr>
                <w:ilvl w:val="0"/>
                <w:numId w:val="36"/>
              </w:numPr>
              <w:tabs>
                <w:tab w:val="left" w:pos="7896"/>
                <w:tab w:val="left" w:pos="11692"/>
              </w:tabs>
              <w:rPr>
                <w:color w:val="000000"/>
              </w:rPr>
            </w:pPr>
            <w:r>
              <w:rPr>
                <w:color w:val="000000"/>
              </w:rPr>
              <w:t xml:space="preserve">Explain the process of writing an RFP as per SOP, company’s needs, and supplier specifications </w:t>
            </w:r>
          </w:p>
          <w:p w14:paraId="75FB2396" w14:textId="2BA776D9" w:rsidR="008671BA" w:rsidRDefault="008671BA" w:rsidP="003A735F">
            <w:pPr>
              <w:pStyle w:val="ListParagraph"/>
              <w:numPr>
                <w:ilvl w:val="0"/>
                <w:numId w:val="36"/>
              </w:numPr>
              <w:tabs>
                <w:tab w:val="left" w:pos="7896"/>
                <w:tab w:val="left" w:pos="11692"/>
              </w:tabs>
              <w:rPr>
                <w:color w:val="000000"/>
              </w:rPr>
            </w:pPr>
            <w:r>
              <w:rPr>
                <w:color w:val="000000"/>
              </w:rPr>
              <w:t>List the necessary steps and permissions required before finally releasing RFP</w:t>
            </w:r>
          </w:p>
          <w:p w14:paraId="67B044EA" w14:textId="2081B418" w:rsidR="008671BA" w:rsidRDefault="008671BA" w:rsidP="003A735F">
            <w:pPr>
              <w:pStyle w:val="ListParagraph"/>
              <w:numPr>
                <w:ilvl w:val="0"/>
                <w:numId w:val="36"/>
              </w:numPr>
              <w:tabs>
                <w:tab w:val="left" w:pos="7896"/>
                <w:tab w:val="left" w:pos="11692"/>
              </w:tabs>
              <w:rPr>
                <w:color w:val="000000"/>
              </w:rPr>
            </w:pPr>
            <w:r>
              <w:rPr>
                <w:color w:val="000000"/>
              </w:rPr>
              <w:t>Details the steps involved in technical evaluation of proposals from suppliers</w:t>
            </w:r>
          </w:p>
          <w:p w14:paraId="2AE6BA63" w14:textId="4902A3E9" w:rsidR="008671BA" w:rsidRDefault="00990DDC" w:rsidP="003A735F">
            <w:pPr>
              <w:pStyle w:val="ListParagraph"/>
              <w:numPr>
                <w:ilvl w:val="0"/>
                <w:numId w:val="36"/>
              </w:numPr>
              <w:tabs>
                <w:tab w:val="left" w:pos="7896"/>
                <w:tab w:val="left" w:pos="11692"/>
              </w:tabs>
              <w:rPr>
                <w:color w:val="000000"/>
              </w:rPr>
            </w:pPr>
            <w:r>
              <w:rPr>
                <w:color w:val="000000"/>
              </w:rPr>
              <w:t xml:space="preserve">Detail the process of setting financial and technical parameters for supplier selection </w:t>
            </w:r>
          </w:p>
          <w:p w14:paraId="72CEB854" w14:textId="1AB3BE25" w:rsidR="008671BA" w:rsidRDefault="008671BA" w:rsidP="003A735F">
            <w:pPr>
              <w:pStyle w:val="ListParagraph"/>
              <w:numPr>
                <w:ilvl w:val="0"/>
                <w:numId w:val="36"/>
              </w:numPr>
              <w:tabs>
                <w:tab w:val="left" w:pos="7896"/>
                <w:tab w:val="left" w:pos="11692"/>
              </w:tabs>
              <w:rPr>
                <w:color w:val="000000"/>
              </w:rPr>
            </w:pPr>
            <w:r>
              <w:rPr>
                <w:color w:val="000000"/>
              </w:rPr>
              <w:t>Details the steps to be followed drafting of final contract and signing the contract</w:t>
            </w:r>
          </w:p>
          <w:p w14:paraId="44533653" w14:textId="4D3C398B" w:rsidR="008671BA" w:rsidRPr="007B0438" w:rsidRDefault="008671BA" w:rsidP="00990DDC">
            <w:pPr>
              <w:pStyle w:val="ListParagraph"/>
              <w:suppressAutoHyphens/>
              <w:spacing w:after="160" w:line="259" w:lineRule="auto"/>
              <w:contextualSpacing w:val="0"/>
              <w:rPr>
                <w:color w:val="000000"/>
              </w:rPr>
            </w:pPr>
          </w:p>
        </w:tc>
        <w:tc>
          <w:tcPr>
            <w:tcW w:w="4514" w:type="dxa"/>
          </w:tcPr>
          <w:p w14:paraId="347BB23E" w14:textId="77777777" w:rsidR="008671BA" w:rsidRDefault="008671BA" w:rsidP="003A735F">
            <w:pPr>
              <w:pStyle w:val="ListParagraph"/>
              <w:numPr>
                <w:ilvl w:val="0"/>
                <w:numId w:val="36"/>
              </w:numPr>
              <w:tabs>
                <w:tab w:val="left" w:pos="7896"/>
                <w:tab w:val="left" w:pos="11692"/>
              </w:tabs>
              <w:rPr>
                <w:color w:val="000000"/>
              </w:rPr>
            </w:pPr>
            <w:r>
              <w:rPr>
                <w:color w:val="000000"/>
              </w:rPr>
              <w:t>List the steps involved in understanding specific product requirement</w:t>
            </w:r>
          </w:p>
          <w:p w14:paraId="0871B9C3" w14:textId="77777777" w:rsidR="008671BA" w:rsidRDefault="008671BA" w:rsidP="003A735F">
            <w:pPr>
              <w:pStyle w:val="ListParagraph"/>
              <w:numPr>
                <w:ilvl w:val="0"/>
                <w:numId w:val="36"/>
              </w:numPr>
              <w:tabs>
                <w:tab w:val="left" w:pos="7896"/>
                <w:tab w:val="left" w:pos="11692"/>
              </w:tabs>
              <w:rPr>
                <w:color w:val="000000"/>
              </w:rPr>
            </w:pPr>
            <w:r>
              <w:rPr>
                <w:color w:val="000000"/>
              </w:rPr>
              <w:t xml:space="preserve">Identify new suppliers from online marketplace, trade fairs, </w:t>
            </w:r>
            <w:proofErr w:type="spellStart"/>
            <w:r>
              <w:rPr>
                <w:color w:val="000000"/>
              </w:rPr>
              <w:t>catalogs</w:t>
            </w:r>
            <w:proofErr w:type="spellEnd"/>
            <w:r>
              <w:rPr>
                <w:color w:val="000000"/>
              </w:rPr>
              <w:t xml:space="preserve"> etc</w:t>
            </w:r>
          </w:p>
          <w:p w14:paraId="0DF01B06" w14:textId="4FD98709" w:rsidR="008671BA" w:rsidRDefault="008A0610" w:rsidP="003A735F">
            <w:pPr>
              <w:pStyle w:val="ListParagraph"/>
              <w:numPr>
                <w:ilvl w:val="0"/>
                <w:numId w:val="36"/>
              </w:numPr>
              <w:tabs>
                <w:tab w:val="left" w:pos="7896"/>
                <w:tab w:val="left" w:pos="11692"/>
              </w:tabs>
              <w:rPr>
                <w:color w:val="000000"/>
              </w:rPr>
            </w:pPr>
            <w:r>
              <w:rPr>
                <w:color w:val="000000"/>
              </w:rPr>
              <w:t>Set up</w:t>
            </w:r>
            <w:r w:rsidR="008671BA">
              <w:rPr>
                <w:color w:val="000000"/>
              </w:rPr>
              <w:t xml:space="preserve"> the criteria’s for basic evaluation of suppliers such as product offerings, capacity etc.</w:t>
            </w:r>
          </w:p>
          <w:p w14:paraId="4F497CF6" w14:textId="77777777" w:rsidR="008671BA" w:rsidRDefault="008671BA" w:rsidP="003A735F">
            <w:pPr>
              <w:pStyle w:val="ListParagraph"/>
              <w:numPr>
                <w:ilvl w:val="0"/>
                <w:numId w:val="36"/>
              </w:numPr>
              <w:tabs>
                <w:tab w:val="left" w:pos="7896"/>
                <w:tab w:val="left" w:pos="11692"/>
              </w:tabs>
              <w:rPr>
                <w:color w:val="000000"/>
              </w:rPr>
            </w:pPr>
            <w:r>
              <w:rPr>
                <w:color w:val="000000"/>
              </w:rPr>
              <w:t>Write RFP as per SOP and company’s needs and suppliers specifications</w:t>
            </w:r>
          </w:p>
          <w:p w14:paraId="629DD926" w14:textId="77777777" w:rsidR="008671BA" w:rsidRDefault="008671BA" w:rsidP="003A735F">
            <w:pPr>
              <w:pStyle w:val="ListParagraph"/>
              <w:numPr>
                <w:ilvl w:val="0"/>
                <w:numId w:val="36"/>
              </w:numPr>
              <w:tabs>
                <w:tab w:val="left" w:pos="7896"/>
                <w:tab w:val="left" w:pos="11692"/>
              </w:tabs>
              <w:rPr>
                <w:color w:val="000000"/>
              </w:rPr>
            </w:pPr>
            <w:r>
              <w:rPr>
                <w:color w:val="000000"/>
              </w:rPr>
              <w:t>Provide clarifications to queries raised by suppliers</w:t>
            </w:r>
          </w:p>
          <w:p w14:paraId="5CA06DD4" w14:textId="54420EEE" w:rsidR="008671BA" w:rsidRDefault="008A0610" w:rsidP="003A735F">
            <w:pPr>
              <w:pStyle w:val="ListParagraph"/>
              <w:numPr>
                <w:ilvl w:val="0"/>
                <w:numId w:val="36"/>
              </w:numPr>
              <w:tabs>
                <w:tab w:val="left" w:pos="7896"/>
                <w:tab w:val="left" w:pos="11692"/>
              </w:tabs>
              <w:rPr>
                <w:color w:val="000000"/>
              </w:rPr>
            </w:pPr>
            <w:r>
              <w:rPr>
                <w:color w:val="000000"/>
              </w:rPr>
              <w:t xml:space="preserve">Perform technical evaluation of proposals </w:t>
            </w:r>
            <w:r w:rsidR="008671BA">
              <w:rPr>
                <w:color w:val="000000"/>
              </w:rPr>
              <w:t>from suppliers</w:t>
            </w:r>
          </w:p>
          <w:p w14:paraId="11A254DB" w14:textId="77777777" w:rsidR="008671BA" w:rsidRDefault="008671BA" w:rsidP="003A735F">
            <w:pPr>
              <w:pStyle w:val="ListParagraph"/>
              <w:numPr>
                <w:ilvl w:val="0"/>
                <w:numId w:val="36"/>
              </w:numPr>
              <w:tabs>
                <w:tab w:val="left" w:pos="7896"/>
                <w:tab w:val="left" w:pos="11692"/>
              </w:tabs>
              <w:rPr>
                <w:color w:val="000000"/>
              </w:rPr>
            </w:pPr>
            <w:r>
              <w:rPr>
                <w:color w:val="000000"/>
              </w:rPr>
              <w:t>Evaluate the shortlisted proposals on technical and financial parameters as per SOP and company guidelines</w:t>
            </w:r>
          </w:p>
          <w:p w14:paraId="1B9E0C2F" w14:textId="77777777" w:rsidR="008671BA" w:rsidRDefault="008671BA" w:rsidP="003A735F">
            <w:pPr>
              <w:pStyle w:val="ListParagraph"/>
              <w:numPr>
                <w:ilvl w:val="0"/>
                <w:numId w:val="36"/>
              </w:numPr>
              <w:tabs>
                <w:tab w:val="left" w:pos="7896"/>
                <w:tab w:val="left" w:pos="11692"/>
              </w:tabs>
              <w:rPr>
                <w:color w:val="000000"/>
              </w:rPr>
            </w:pPr>
            <w:r>
              <w:rPr>
                <w:color w:val="000000"/>
              </w:rPr>
              <w:t>Provide required support during price negotiations and final selection of suppliers</w:t>
            </w:r>
          </w:p>
          <w:p w14:paraId="19462A83" w14:textId="77777777" w:rsidR="008671BA" w:rsidRDefault="008671BA" w:rsidP="003A735F">
            <w:pPr>
              <w:pStyle w:val="ListParagraph"/>
              <w:numPr>
                <w:ilvl w:val="0"/>
                <w:numId w:val="36"/>
              </w:numPr>
              <w:tabs>
                <w:tab w:val="left" w:pos="7896"/>
                <w:tab w:val="left" w:pos="11692"/>
              </w:tabs>
              <w:rPr>
                <w:color w:val="000000"/>
              </w:rPr>
            </w:pPr>
            <w:r>
              <w:rPr>
                <w:color w:val="000000"/>
              </w:rPr>
              <w:t xml:space="preserve">Prepare the final contract document </w:t>
            </w:r>
          </w:p>
          <w:p w14:paraId="4042994B" w14:textId="77777777" w:rsidR="008671BA" w:rsidRDefault="008671BA" w:rsidP="003A735F">
            <w:pPr>
              <w:pStyle w:val="ListParagraph"/>
              <w:numPr>
                <w:ilvl w:val="0"/>
                <w:numId w:val="36"/>
              </w:numPr>
              <w:tabs>
                <w:tab w:val="left" w:pos="7896"/>
                <w:tab w:val="left" w:pos="11692"/>
              </w:tabs>
              <w:rPr>
                <w:color w:val="000000"/>
              </w:rPr>
            </w:pPr>
            <w:r>
              <w:rPr>
                <w:color w:val="000000"/>
              </w:rPr>
              <w:t>Record all necessary vendor related information in ERP, cross check and update periodically</w:t>
            </w:r>
          </w:p>
          <w:p w14:paraId="4757F0E8" w14:textId="77777777" w:rsidR="008671BA" w:rsidRPr="007B0438" w:rsidRDefault="008671BA" w:rsidP="005818EE">
            <w:pPr>
              <w:pStyle w:val="ListParagraph"/>
              <w:tabs>
                <w:tab w:val="left" w:pos="7896"/>
                <w:tab w:val="left" w:pos="11692"/>
              </w:tabs>
              <w:spacing w:after="200" w:line="276" w:lineRule="auto"/>
              <w:rPr>
                <w:color w:val="000000"/>
              </w:rPr>
            </w:pPr>
          </w:p>
        </w:tc>
      </w:tr>
      <w:tr w:rsidR="008671BA" w:rsidRPr="00D46B32" w14:paraId="0EF67BB2"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5D724C" w14:textId="77777777" w:rsidR="008671BA" w:rsidRPr="00D46B32" w:rsidRDefault="008671BA" w:rsidP="008671BA">
            <w:pPr>
              <w:rPr>
                <w:b/>
                <w:lang w:val="en-IN"/>
              </w:rPr>
            </w:pPr>
            <w:r>
              <w:rPr>
                <w:b/>
                <w:lang w:val="en-IN"/>
              </w:rPr>
              <w:t>Classroom Aids</w:t>
            </w:r>
          </w:p>
        </w:tc>
      </w:tr>
      <w:tr w:rsidR="008671BA" w:rsidRPr="00D46B32" w14:paraId="348ECD1C" w14:textId="77777777" w:rsidTr="00D42D84">
        <w:tc>
          <w:tcPr>
            <w:tcW w:w="9017" w:type="dxa"/>
            <w:gridSpan w:val="2"/>
          </w:tcPr>
          <w:p w14:paraId="6606F917" w14:textId="77777777" w:rsidR="008671BA" w:rsidRDefault="008671BA" w:rsidP="008671BA">
            <w:pPr>
              <w:rPr>
                <w:b/>
                <w:lang w:val="en-IN"/>
              </w:rPr>
            </w:pPr>
            <w:r w:rsidRPr="007B0438">
              <w:rPr>
                <w:bCs/>
                <w:lang w:val="en-IN"/>
              </w:rPr>
              <w:t>Charts, Models</w:t>
            </w:r>
            <w:r w:rsidRPr="007B0438">
              <w:rPr>
                <w:color w:val="000000"/>
                <w:lang w:val="en-IN"/>
              </w:rPr>
              <w:t>, Video presentation, Flip Chart, Whiteboard/Smart Board, Marker, Board eraser</w:t>
            </w:r>
          </w:p>
        </w:tc>
      </w:tr>
      <w:tr w:rsidR="008671BA" w:rsidRPr="00D46B32" w14:paraId="1A95EBC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55F7845" w14:textId="77777777" w:rsidR="008671BA" w:rsidRPr="00D46B32" w:rsidRDefault="008671BA" w:rsidP="008671BA">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8671BA" w14:paraId="05C0EA31" w14:textId="77777777" w:rsidTr="00D42D84">
        <w:trPr>
          <w:trHeight w:val="622"/>
        </w:trPr>
        <w:tc>
          <w:tcPr>
            <w:tcW w:w="9017" w:type="dxa"/>
            <w:gridSpan w:val="2"/>
          </w:tcPr>
          <w:p w14:paraId="0481E1D2" w14:textId="0C272ECA" w:rsidR="008671BA" w:rsidRDefault="008671BA" w:rsidP="008671BA">
            <w:pPr>
              <w:rPr>
                <w:b/>
                <w:lang w:val="en-IN"/>
              </w:rPr>
            </w:pPr>
            <w:r w:rsidRPr="007B0438">
              <w:rPr>
                <w:bCs/>
                <w:lang w:val="en-IN"/>
              </w:rPr>
              <w:t xml:space="preserve">Personal Protective Equipment (PPEs), barcode scanner, </w:t>
            </w:r>
            <w:r w:rsidR="005818EE">
              <w:rPr>
                <w:bCs/>
                <w:lang w:val="en-IN"/>
              </w:rPr>
              <w:t>sample documents,</w:t>
            </w:r>
            <w:r w:rsidRPr="007B0438">
              <w:rPr>
                <w:bCs/>
                <w:lang w:val="en-IN"/>
              </w:rPr>
              <w:t xml:space="preserve"> etc.</w:t>
            </w:r>
          </w:p>
        </w:tc>
      </w:tr>
    </w:tbl>
    <w:p w14:paraId="08FC9D41" w14:textId="5E2976DE" w:rsidR="007B0438" w:rsidRDefault="007B0438" w:rsidP="007B0438">
      <w:pPr>
        <w:rPr>
          <w:lang w:val="en-IN"/>
        </w:rPr>
      </w:pPr>
    </w:p>
    <w:p w14:paraId="77C1FB96" w14:textId="67DD9AA2" w:rsidR="007B0438" w:rsidRDefault="007B0438" w:rsidP="007B0438">
      <w:pPr>
        <w:rPr>
          <w:lang w:val="en-IN"/>
        </w:rPr>
      </w:pPr>
    </w:p>
    <w:p w14:paraId="3B821D7B" w14:textId="09B1CF5A" w:rsidR="007B0438" w:rsidRDefault="007B0438" w:rsidP="007B0438">
      <w:pPr>
        <w:rPr>
          <w:lang w:val="en-IN"/>
        </w:rPr>
      </w:pPr>
    </w:p>
    <w:p w14:paraId="264BDFAF" w14:textId="2BB97A94"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10" w:name="_Toc56519702"/>
      <w:r w:rsidRPr="00CD65E2">
        <w:rPr>
          <w:color w:val="0B84B5"/>
        </w:rPr>
        <w:t>Module</w:t>
      </w:r>
      <w:r>
        <w:rPr>
          <w:color w:val="0B84B5"/>
        </w:rPr>
        <w:t xml:space="preserve"> </w:t>
      </w:r>
      <w:r w:rsidR="004A48FB">
        <w:rPr>
          <w:color w:val="0B84B5"/>
        </w:rPr>
        <w:t>6</w:t>
      </w:r>
      <w:r>
        <w:rPr>
          <w:color w:val="0B84B5"/>
        </w:rPr>
        <w:t>:</w:t>
      </w:r>
      <w:r w:rsidRPr="00CD65E2">
        <w:rPr>
          <w:color w:val="0B84B5"/>
        </w:rPr>
        <w:t xml:space="preserve"> </w:t>
      </w:r>
      <w:r w:rsidR="004A48FB">
        <w:rPr>
          <w:color w:val="0B84B5"/>
        </w:rPr>
        <w:t>Vendor Management</w:t>
      </w:r>
      <w:bookmarkEnd w:id="10"/>
    </w:p>
    <w:p w14:paraId="47D0F9B7" w14:textId="715356E7" w:rsidR="00F70C22" w:rsidRDefault="00F70C22" w:rsidP="00F70C22">
      <w:pPr>
        <w:rPr>
          <w:b/>
          <w:bCs/>
          <w:i/>
          <w:iCs/>
          <w:color w:val="0B84B5"/>
          <w:sz w:val="24"/>
          <w:szCs w:val="24"/>
        </w:rPr>
      </w:pPr>
      <w:r>
        <w:rPr>
          <w:b/>
          <w:bCs/>
          <w:i/>
          <w:iCs/>
          <w:color w:val="0B84B5"/>
          <w:sz w:val="24"/>
          <w:szCs w:val="24"/>
        </w:rPr>
        <w:t>Mapped to LSC/N</w:t>
      </w:r>
      <w:r w:rsidR="004A48FB">
        <w:rPr>
          <w:b/>
          <w:bCs/>
          <w:i/>
          <w:iCs/>
          <w:color w:val="0B84B5"/>
          <w:sz w:val="24"/>
          <w:szCs w:val="24"/>
        </w:rPr>
        <w:t xml:space="preserve">  </w:t>
      </w:r>
      <w:r w:rsidR="00B61A85">
        <w:rPr>
          <w:b/>
          <w:bCs/>
          <w:i/>
          <w:iCs/>
          <w:color w:val="0B84B5"/>
          <w:sz w:val="24"/>
          <w:szCs w:val="24"/>
        </w:rPr>
        <w:t xml:space="preserve"> ,</w:t>
      </w:r>
      <w:r>
        <w:rPr>
          <w:b/>
          <w:bCs/>
          <w:i/>
          <w:iCs/>
          <w:color w:val="0B84B5"/>
          <w:sz w:val="24"/>
          <w:szCs w:val="24"/>
        </w:rPr>
        <w:t xml:space="preserve"> v1.0</w:t>
      </w:r>
    </w:p>
    <w:p w14:paraId="3708C3B6" w14:textId="77777777" w:rsidR="00F70C22" w:rsidRPr="00353CC2" w:rsidRDefault="00F70C22" w:rsidP="00F70C22">
      <w:pPr>
        <w:rPr>
          <w:b/>
          <w:bCs/>
          <w:color w:val="000000"/>
        </w:rPr>
      </w:pPr>
      <w:r w:rsidRPr="00353CC2">
        <w:rPr>
          <w:b/>
          <w:bCs/>
          <w:color w:val="000000"/>
        </w:rPr>
        <w:t xml:space="preserve">Terminal Outcomes: </w:t>
      </w:r>
    </w:p>
    <w:p w14:paraId="02C6F410" w14:textId="1075ECAE" w:rsidR="00F70C22" w:rsidRDefault="007C12D0" w:rsidP="00BD4E2D">
      <w:pPr>
        <w:pStyle w:val="ListParagraph"/>
        <w:numPr>
          <w:ilvl w:val="0"/>
          <w:numId w:val="36"/>
        </w:numPr>
        <w:tabs>
          <w:tab w:val="left" w:pos="7896"/>
          <w:tab w:val="left" w:pos="11692"/>
        </w:tabs>
        <w:rPr>
          <w:color w:val="000000"/>
        </w:rPr>
      </w:pPr>
      <w:r>
        <w:rPr>
          <w:color w:val="000000"/>
        </w:rPr>
        <w:t xml:space="preserve">Detail the necessary steps in vendor management as per SOP </w:t>
      </w:r>
    </w:p>
    <w:p w14:paraId="50C2F0E9" w14:textId="74C0CABA" w:rsidR="00417C1A" w:rsidRDefault="00417C1A" w:rsidP="00BD4E2D">
      <w:pPr>
        <w:pStyle w:val="ListParagraph"/>
        <w:numPr>
          <w:ilvl w:val="0"/>
          <w:numId w:val="36"/>
        </w:numPr>
        <w:tabs>
          <w:tab w:val="left" w:pos="7896"/>
          <w:tab w:val="left" w:pos="11692"/>
        </w:tabs>
        <w:rPr>
          <w:color w:val="000000"/>
        </w:rPr>
      </w:pPr>
      <w:r>
        <w:rPr>
          <w:color w:val="000000"/>
        </w:rPr>
        <w:t xml:space="preserve">Discuss the procedure of </w:t>
      </w:r>
      <w:r w:rsidR="005361D3">
        <w:rPr>
          <w:color w:val="000000"/>
        </w:rPr>
        <w:t xml:space="preserve">performing </w:t>
      </w:r>
      <w:r>
        <w:rPr>
          <w:color w:val="000000"/>
        </w:rPr>
        <w:t>vendor performance analysis</w:t>
      </w:r>
      <w:r w:rsidR="005361D3">
        <w:rPr>
          <w:color w:val="000000"/>
        </w:rPr>
        <w:t xml:space="preserve"> and comparative analysis</w:t>
      </w:r>
    </w:p>
    <w:p w14:paraId="032184B6" w14:textId="183AFCE4" w:rsidR="00417C1A" w:rsidRDefault="00417C1A" w:rsidP="00BD4E2D">
      <w:pPr>
        <w:pStyle w:val="ListParagraph"/>
        <w:numPr>
          <w:ilvl w:val="0"/>
          <w:numId w:val="36"/>
        </w:numPr>
        <w:tabs>
          <w:tab w:val="left" w:pos="7896"/>
          <w:tab w:val="left" w:pos="11692"/>
        </w:tabs>
        <w:rPr>
          <w:color w:val="000000"/>
        </w:rPr>
      </w:pPr>
      <w:r>
        <w:rPr>
          <w:color w:val="000000"/>
        </w:rPr>
        <w:t>Details the appropriate steps to be taken for vendor evaluation at field</w:t>
      </w:r>
    </w:p>
    <w:tbl>
      <w:tblPr>
        <w:tblStyle w:val="PlainTable1"/>
        <w:tblW w:w="0" w:type="auto"/>
        <w:tblLook w:val="0420" w:firstRow="1" w:lastRow="0" w:firstColumn="0" w:lastColumn="0" w:noHBand="0" w:noVBand="1"/>
      </w:tblPr>
      <w:tblGrid>
        <w:gridCol w:w="4503"/>
        <w:gridCol w:w="4514"/>
      </w:tblGrid>
      <w:tr w:rsidR="00F70C22" w14:paraId="362DE628"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BC4C5B"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8C9F0F6"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2036C4CD"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9E36FBD"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45426C05" w14:textId="77777777" w:rsidR="00F70C22" w:rsidRPr="00353CC2" w:rsidRDefault="00F70C22" w:rsidP="00D42D84">
            <w:pPr>
              <w:rPr>
                <w:lang w:val="en-IN"/>
              </w:rPr>
            </w:pPr>
            <w:r w:rsidRPr="00353CC2">
              <w:rPr>
                <w:b/>
                <w:lang w:val="en-IN"/>
              </w:rPr>
              <w:t>Practical – Key Learning Outcomes</w:t>
            </w:r>
          </w:p>
        </w:tc>
      </w:tr>
      <w:tr w:rsidR="00F70C22" w14:paraId="61902A42" w14:textId="77777777" w:rsidTr="00D42D84">
        <w:trPr>
          <w:trHeight w:val="2240"/>
        </w:trPr>
        <w:tc>
          <w:tcPr>
            <w:tcW w:w="4503" w:type="dxa"/>
          </w:tcPr>
          <w:p w14:paraId="2F4D4A13" w14:textId="332BA58F" w:rsidR="00F70C22" w:rsidRDefault="00B56490" w:rsidP="00C702F7">
            <w:pPr>
              <w:pStyle w:val="ListParagraph"/>
              <w:numPr>
                <w:ilvl w:val="0"/>
                <w:numId w:val="40"/>
              </w:numPr>
              <w:tabs>
                <w:tab w:val="left" w:pos="7896"/>
                <w:tab w:val="left" w:pos="11692"/>
              </w:tabs>
              <w:spacing w:after="200" w:line="276" w:lineRule="auto"/>
              <w:ind w:left="599" w:hanging="283"/>
              <w:rPr>
                <w:color w:val="000000"/>
              </w:rPr>
            </w:pPr>
            <w:r>
              <w:rPr>
                <w:color w:val="000000"/>
              </w:rPr>
              <w:t>Detail the process of setting</w:t>
            </w:r>
            <w:r w:rsidR="00417C1A">
              <w:rPr>
                <w:color w:val="000000"/>
              </w:rPr>
              <w:t xml:space="preserve"> vendor performance KPI’s such as delivery times, quality, service performance etc</w:t>
            </w:r>
          </w:p>
          <w:p w14:paraId="28CA9DA7" w14:textId="631E948A" w:rsidR="00417C1A" w:rsidRDefault="00513399" w:rsidP="00C702F7">
            <w:pPr>
              <w:pStyle w:val="ListParagraph"/>
              <w:numPr>
                <w:ilvl w:val="0"/>
                <w:numId w:val="40"/>
              </w:numPr>
              <w:tabs>
                <w:tab w:val="left" w:pos="7896"/>
                <w:tab w:val="left" w:pos="11692"/>
              </w:tabs>
              <w:spacing w:after="200" w:line="276" w:lineRule="auto"/>
              <w:ind w:left="599" w:hanging="283"/>
              <w:rPr>
                <w:color w:val="000000"/>
              </w:rPr>
            </w:pPr>
            <w:r>
              <w:rPr>
                <w:color w:val="000000"/>
              </w:rPr>
              <w:t>Detail the process of setting vendor</w:t>
            </w:r>
            <w:r w:rsidR="00C702F7">
              <w:rPr>
                <w:color w:val="000000"/>
              </w:rPr>
              <w:t xml:space="preserve"> field evaluation KPI’s such as quality management, manpower deployed process parameters etc.</w:t>
            </w:r>
          </w:p>
          <w:p w14:paraId="43C0A043" w14:textId="18A284E1" w:rsidR="00513399" w:rsidRDefault="00513399" w:rsidP="00C702F7">
            <w:pPr>
              <w:pStyle w:val="ListParagraph"/>
              <w:numPr>
                <w:ilvl w:val="0"/>
                <w:numId w:val="40"/>
              </w:numPr>
              <w:tabs>
                <w:tab w:val="left" w:pos="7896"/>
                <w:tab w:val="left" w:pos="11692"/>
              </w:tabs>
              <w:spacing w:after="200" w:line="276" w:lineRule="auto"/>
              <w:ind w:left="599" w:hanging="283"/>
              <w:rPr>
                <w:color w:val="000000"/>
              </w:rPr>
            </w:pPr>
            <w:r>
              <w:rPr>
                <w:color w:val="000000"/>
              </w:rPr>
              <w:t>Explain the process of vendor performance data analysis</w:t>
            </w:r>
          </w:p>
          <w:p w14:paraId="4365B2C6" w14:textId="3DC1D9F7" w:rsidR="00B56490" w:rsidRDefault="00B56490" w:rsidP="00C702F7">
            <w:pPr>
              <w:pStyle w:val="ListParagraph"/>
              <w:numPr>
                <w:ilvl w:val="0"/>
                <w:numId w:val="40"/>
              </w:numPr>
              <w:tabs>
                <w:tab w:val="left" w:pos="7896"/>
                <w:tab w:val="left" w:pos="11692"/>
              </w:tabs>
              <w:spacing w:after="200" w:line="276" w:lineRule="auto"/>
              <w:ind w:left="599" w:hanging="283"/>
              <w:rPr>
                <w:color w:val="000000"/>
              </w:rPr>
            </w:pPr>
            <w:r>
              <w:rPr>
                <w:color w:val="000000"/>
              </w:rPr>
              <w:t>Discuss the important steps for performing vendor evaluation at field</w:t>
            </w:r>
          </w:p>
          <w:p w14:paraId="0717E43D" w14:textId="5FBD9BD2" w:rsidR="00C702F7" w:rsidRDefault="00B56490" w:rsidP="00C702F7">
            <w:pPr>
              <w:pStyle w:val="ListParagraph"/>
              <w:numPr>
                <w:ilvl w:val="0"/>
                <w:numId w:val="40"/>
              </w:numPr>
              <w:tabs>
                <w:tab w:val="left" w:pos="7896"/>
                <w:tab w:val="left" w:pos="11692"/>
              </w:tabs>
              <w:spacing w:after="200" w:line="276" w:lineRule="auto"/>
              <w:ind w:left="599" w:hanging="283"/>
              <w:rPr>
                <w:color w:val="000000"/>
              </w:rPr>
            </w:pPr>
            <w:r>
              <w:rPr>
                <w:color w:val="000000"/>
              </w:rPr>
              <w:t>Detail the steps to perform vendor comparative analysis</w:t>
            </w:r>
          </w:p>
          <w:p w14:paraId="080FB477" w14:textId="4D673CFC" w:rsidR="00B56490" w:rsidRDefault="00B56490" w:rsidP="00C702F7">
            <w:pPr>
              <w:pStyle w:val="ListParagraph"/>
              <w:numPr>
                <w:ilvl w:val="0"/>
                <w:numId w:val="40"/>
              </w:numPr>
              <w:tabs>
                <w:tab w:val="left" w:pos="7896"/>
                <w:tab w:val="left" w:pos="11692"/>
              </w:tabs>
              <w:spacing w:after="200" w:line="276" w:lineRule="auto"/>
              <w:ind w:left="599" w:hanging="283"/>
              <w:rPr>
                <w:color w:val="000000"/>
              </w:rPr>
            </w:pPr>
            <w:r>
              <w:rPr>
                <w:color w:val="000000"/>
              </w:rPr>
              <w:t>Explain the vendor comparison matrix</w:t>
            </w:r>
          </w:p>
          <w:p w14:paraId="70289CCC" w14:textId="17E434CF" w:rsidR="00C702F7" w:rsidRPr="007B0438" w:rsidRDefault="00C702F7" w:rsidP="00D42D84">
            <w:pPr>
              <w:pStyle w:val="ListParagraph"/>
              <w:tabs>
                <w:tab w:val="left" w:pos="7896"/>
                <w:tab w:val="left" w:pos="11692"/>
              </w:tabs>
              <w:spacing w:after="200" w:line="276" w:lineRule="auto"/>
              <w:rPr>
                <w:color w:val="000000"/>
              </w:rPr>
            </w:pPr>
          </w:p>
        </w:tc>
        <w:tc>
          <w:tcPr>
            <w:tcW w:w="4514" w:type="dxa"/>
          </w:tcPr>
          <w:p w14:paraId="583F8939" w14:textId="77777777" w:rsidR="00B56490" w:rsidRDefault="00B56490" w:rsidP="00B56490">
            <w:pPr>
              <w:pStyle w:val="ListParagraph"/>
              <w:numPr>
                <w:ilvl w:val="0"/>
                <w:numId w:val="36"/>
              </w:numPr>
              <w:tabs>
                <w:tab w:val="left" w:pos="7896"/>
                <w:tab w:val="left" w:pos="11692"/>
              </w:tabs>
              <w:spacing w:after="200" w:line="276" w:lineRule="auto"/>
              <w:rPr>
                <w:color w:val="000000"/>
              </w:rPr>
            </w:pPr>
            <w:r>
              <w:rPr>
                <w:color w:val="000000"/>
              </w:rPr>
              <w:t>Establish vendor performance KPI’s such as delivery times, quality, service performance etc</w:t>
            </w:r>
          </w:p>
          <w:p w14:paraId="18804712" w14:textId="77777777" w:rsidR="00B56490" w:rsidRDefault="00B56490" w:rsidP="00B56490">
            <w:pPr>
              <w:pStyle w:val="ListParagraph"/>
              <w:numPr>
                <w:ilvl w:val="0"/>
                <w:numId w:val="36"/>
              </w:numPr>
              <w:tabs>
                <w:tab w:val="left" w:pos="7896"/>
                <w:tab w:val="left" w:pos="11692"/>
              </w:tabs>
              <w:spacing w:after="200" w:line="276" w:lineRule="auto"/>
              <w:rPr>
                <w:color w:val="000000"/>
              </w:rPr>
            </w:pPr>
            <w:r>
              <w:rPr>
                <w:color w:val="000000"/>
              </w:rPr>
              <w:t>Establish vendor field evaluation KPI’s such as quality management, manpower deployed process parameters etc.</w:t>
            </w:r>
          </w:p>
          <w:p w14:paraId="4528C4AD" w14:textId="77777777" w:rsidR="00F70C22" w:rsidRDefault="00B56490" w:rsidP="00B56490">
            <w:pPr>
              <w:pStyle w:val="ListParagraph"/>
              <w:numPr>
                <w:ilvl w:val="0"/>
                <w:numId w:val="36"/>
              </w:numPr>
              <w:tabs>
                <w:tab w:val="left" w:pos="7896"/>
                <w:tab w:val="left" w:pos="11692"/>
              </w:tabs>
              <w:spacing w:after="200" w:line="276" w:lineRule="auto"/>
              <w:rPr>
                <w:color w:val="000000"/>
              </w:rPr>
            </w:pPr>
            <w:r>
              <w:rPr>
                <w:color w:val="000000"/>
              </w:rPr>
              <w:t>Assess KPI’s periodically to ensure it complies with company’s objectives, market trends, competitor performance etc</w:t>
            </w:r>
          </w:p>
          <w:p w14:paraId="7EA47854" w14:textId="77777777" w:rsidR="00513399" w:rsidRDefault="00513399" w:rsidP="00B56490">
            <w:pPr>
              <w:pStyle w:val="ListParagraph"/>
              <w:numPr>
                <w:ilvl w:val="0"/>
                <w:numId w:val="36"/>
              </w:numPr>
              <w:tabs>
                <w:tab w:val="left" w:pos="7896"/>
                <w:tab w:val="left" w:pos="11692"/>
              </w:tabs>
              <w:spacing w:after="200" w:line="276" w:lineRule="auto"/>
              <w:rPr>
                <w:color w:val="000000"/>
              </w:rPr>
            </w:pPr>
            <w:r>
              <w:rPr>
                <w:color w:val="000000"/>
              </w:rPr>
              <w:t>Perform vendor performance data analysis by using manual methods or ERP data analysis</w:t>
            </w:r>
          </w:p>
          <w:p w14:paraId="3230C556" w14:textId="77777777" w:rsidR="00513399" w:rsidRDefault="00513399" w:rsidP="00B56490">
            <w:pPr>
              <w:pStyle w:val="ListParagraph"/>
              <w:numPr>
                <w:ilvl w:val="0"/>
                <w:numId w:val="36"/>
              </w:numPr>
              <w:tabs>
                <w:tab w:val="left" w:pos="7896"/>
                <w:tab w:val="left" w:pos="11692"/>
              </w:tabs>
              <w:spacing w:after="200" w:line="276" w:lineRule="auto"/>
              <w:rPr>
                <w:color w:val="000000"/>
              </w:rPr>
            </w:pPr>
            <w:r>
              <w:rPr>
                <w:color w:val="000000"/>
              </w:rPr>
              <w:t>Demonstrate the process of vendor evaluation at field as per SOP</w:t>
            </w:r>
          </w:p>
          <w:p w14:paraId="6E370200" w14:textId="77777777" w:rsidR="00443118" w:rsidRDefault="00443118" w:rsidP="00443118">
            <w:pPr>
              <w:pStyle w:val="ListParagraph"/>
              <w:numPr>
                <w:ilvl w:val="0"/>
                <w:numId w:val="36"/>
              </w:numPr>
              <w:tabs>
                <w:tab w:val="left" w:pos="7896"/>
                <w:tab w:val="left" w:pos="11692"/>
              </w:tabs>
              <w:spacing w:after="200" w:line="276" w:lineRule="auto"/>
              <w:rPr>
                <w:color w:val="000000"/>
              </w:rPr>
            </w:pPr>
            <w:r>
              <w:rPr>
                <w:color w:val="000000"/>
              </w:rPr>
              <w:t>Demonstrate the process of vendor evaluation at field as per SOP</w:t>
            </w:r>
          </w:p>
          <w:p w14:paraId="0A21420E" w14:textId="77777777" w:rsidR="00513399" w:rsidRDefault="00443118" w:rsidP="00B56490">
            <w:pPr>
              <w:pStyle w:val="ListParagraph"/>
              <w:numPr>
                <w:ilvl w:val="0"/>
                <w:numId w:val="36"/>
              </w:numPr>
              <w:tabs>
                <w:tab w:val="left" w:pos="7896"/>
                <w:tab w:val="left" w:pos="11692"/>
              </w:tabs>
              <w:spacing w:after="200" w:line="276" w:lineRule="auto"/>
              <w:rPr>
                <w:color w:val="000000"/>
              </w:rPr>
            </w:pPr>
            <w:r>
              <w:rPr>
                <w:color w:val="000000"/>
              </w:rPr>
              <w:t>Establish the vendor comparison matrix in alignment with company’s goal and objectives.</w:t>
            </w:r>
          </w:p>
          <w:p w14:paraId="61144461" w14:textId="5401209B" w:rsidR="00443118" w:rsidRPr="007B0438" w:rsidRDefault="00443118" w:rsidP="00B56490">
            <w:pPr>
              <w:pStyle w:val="ListParagraph"/>
              <w:numPr>
                <w:ilvl w:val="0"/>
                <w:numId w:val="36"/>
              </w:numPr>
              <w:tabs>
                <w:tab w:val="left" w:pos="7896"/>
                <w:tab w:val="left" w:pos="11692"/>
              </w:tabs>
              <w:spacing w:after="200" w:line="276" w:lineRule="auto"/>
              <w:rPr>
                <w:color w:val="000000"/>
              </w:rPr>
            </w:pPr>
            <w:r>
              <w:rPr>
                <w:color w:val="000000"/>
              </w:rPr>
              <w:t>Communicate important information to all stakeholders effectively</w:t>
            </w:r>
          </w:p>
        </w:tc>
      </w:tr>
      <w:tr w:rsidR="00F70C22" w:rsidRPr="00D46B32" w14:paraId="33565396"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2B20AD4" w14:textId="77777777" w:rsidR="00F70C22" w:rsidRPr="00D46B32" w:rsidRDefault="00F70C22" w:rsidP="00D42D84">
            <w:pPr>
              <w:rPr>
                <w:b/>
                <w:lang w:val="en-IN"/>
              </w:rPr>
            </w:pPr>
            <w:r>
              <w:rPr>
                <w:b/>
                <w:lang w:val="en-IN"/>
              </w:rPr>
              <w:t>Classroom Aids</w:t>
            </w:r>
          </w:p>
        </w:tc>
      </w:tr>
      <w:tr w:rsidR="00F70C22" w:rsidRPr="00D46B32" w14:paraId="262F01BB" w14:textId="77777777" w:rsidTr="00D42D84">
        <w:tc>
          <w:tcPr>
            <w:tcW w:w="9017" w:type="dxa"/>
            <w:gridSpan w:val="2"/>
          </w:tcPr>
          <w:p w14:paraId="4B1600F1"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76EAB34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4623726"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36C7C35" w14:textId="77777777" w:rsidTr="00D42D84">
        <w:trPr>
          <w:trHeight w:val="622"/>
        </w:trPr>
        <w:tc>
          <w:tcPr>
            <w:tcW w:w="9017" w:type="dxa"/>
            <w:gridSpan w:val="2"/>
          </w:tcPr>
          <w:p w14:paraId="24ED6C9D" w14:textId="426AD75A" w:rsidR="00F70C22" w:rsidRDefault="00F70C22" w:rsidP="00D42D84">
            <w:pPr>
              <w:rPr>
                <w:b/>
                <w:lang w:val="en-IN"/>
              </w:rPr>
            </w:pPr>
            <w:r w:rsidRPr="007B0438">
              <w:rPr>
                <w:bCs/>
                <w:lang w:val="en-IN"/>
              </w:rPr>
              <w:t>Personal Protective Equipment (PPE</w:t>
            </w:r>
            <w:r w:rsidR="005818EE">
              <w:rPr>
                <w:bCs/>
                <w:lang w:val="en-IN"/>
              </w:rPr>
              <w:t>), sample documents,</w:t>
            </w:r>
            <w:r w:rsidRPr="007B0438">
              <w:rPr>
                <w:bCs/>
                <w:lang w:val="en-IN"/>
              </w:rPr>
              <w:t xml:space="preserve"> barcode scanner, </w:t>
            </w:r>
            <w:r w:rsidR="005818EE">
              <w:rPr>
                <w:bCs/>
                <w:lang w:val="en-IN"/>
              </w:rPr>
              <w:t>etc</w:t>
            </w:r>
          </w:p>
        </w:tc>
      </w:tr>
    </w:tbl>
    <w:p w14:paraId="056C771B" w14:textId="2D21FE42" w:rsidR="007B0438" w:rsidRDefault="007B0438" w:rsidP="007B0438">
      <w:pPr>
        <w:rPr>
          <w:lang w:val="en-IN"/>
        </w:rPr>
      </w:pPr>
    </w:p>
    <w:p w14:paraId="0C23ED57" w14:textId="5954E165" w:rsidR="007B0438" w:rsidRDefault="007B0438" w:rsidP="007B0438">
      <w:pPr>
        <w:rPr>
          <w:lang w:val="en-IN"/>
        </w:rPr>
      </w:pPr>
    </w:p>
    <w:p w14:paraId="567715D3" w14:textId="77777777" w:rsidR="00BD4E2D" w:rsidRDefault="00BD4E2D" w:rsidP="00F70C22">
      <w:pPr>
        <w:pStyle w:val="Heading2"/>
        <w:rPr>
          <w:color w:val="0B84B5"/>
        </w:rPr>
      </w:pPr>
      <w:bookmarkStart w:id="11" w:name="_Toc56519703"/>
    </w:p>
    <w:p w14:paraId="58B76B8C" w14:textId="6E087B82" w:rsidR="00F70C22" w:rsidRPr="0039226F" w:rsidRDefault="00F70C22" w:rsidP="00F70C22">
      <w:pPr>
        <w:pStyle w:val="Heading2"/>
        <w:rPr>
          <w:rFonts w:asciiTheme="minorHAnsi" w:eastAsiaTheme="minorHAnsi" w:hAnsiTheme="minorHAnsi" w:cstheme="minorBidi"/>
          <w:color w:val="000000"/>
          <w:sz w:val="22"/>
          <w:szCs w:val="22"/>
          <w:lang w:val="en-US"/>
        </w:rPr>
      </w:pPr>
      <w:r w:rsidRPr="00CD65E2">
        <w:rPr>
          <w:color w:val="0B84B5"/>
        </w:rPr>
        <w:t>Module</w:t>
      </w:r>
      <w:r>
        <w:rPr>
          <w:color w:val="0B84B5"/>
        </w:rPr>
        <w:t xml:space="preserve"> </w:t>
      </w:r>
      <w:r w:rsidR="004A48FB">
        <w:rPr>
          <w:color w:val="0B84B5"/>
        </w:rPr>
        <w:t>7</w:t>
      </w:r>
      <w:r>
        <w:rPr>
          <w:color w:val="0B84B5"/>
        </w:rPr>
        <w:t>:</w:t>
      </w:r>
      <w:r w:rsidRPr="00CD65E2">
        <w:rPr>
          <w:color w:val="0B84B5"/>
        </w:rPr>
        <w:t xml:space="preserve"> </w:t>
      </w:r>
      <w:r w:rsidR="004A48FB">
        <w:rPr>
          <w:color w:val="0B84B5"/>
        </w:rPr>
        <w:t>ODC Transportation</w:t>
      </w:r>
      <w:bookmarkEnd w:id="11"/>
    </w:p>
    <w:p w14:paraId="0FA5D019" w14:textId="116D92C7" w:rsidR="00F70C22" w:rsidRDefault="00F70C22" w:rsidP="00F70C22">
      <w:pPr>
        <w:rPr>
          <w:b/>
          <w:bCs/>
          <w:i/>
          <w:iCs/>
          <w:color w:val="0B84B5"/>
          <w:sz w:val="24"/>
          <w:szCs w:val="24"/>
        </w:rPr>
      </w:pPr>
      <w:r>
        <w:rPr>
          <w:b/>
          <w:bCs/>
          <w:i/>
          <w:iCs/>
          <w:color w:val="0B84B5"/>
          <w:sz w:val="24"/>
          <w:szCs w:val="24"/>
        </w:rPr>
        <w:t>Mapped to LSC/N</w:t>
      </w:r>
      <w:r w:rsidR="004A48FB">
        <w:rPr>
          <w:b/>
          <w:bCs/>
          <w:i/>
          <w:iCs/>
          <w:color w:val="0B84B5"/>
          <w:sz w:val="24"/>
          <w:szCs w:val="24"/>
        </w:rPr>
        <w:t xml:space="preserve">       </w:t>
      </w:r>
      <w:r w:rsidR="00B2084B">
        <w:rPr>
          <w:b/>
          <w:bCs/>
          <w:i/>
          <w:iCs/>
          <w:color w:val="0B84B5"/>
          <w:sz w:val="24"/>
          <w:szCs w:val="24"/>
        </w:rPr>
        <w:t xml:space="preserve"> ,</w:t>
      </w:r>
      <w:r>
        <w:rPr>
          <w:b/>
          <w:bCs/>
          <w:i/>
          <w:iCs/>
          <w:color w:val="0B84B5"/>
          <w:sz w:val="24"/>
          <w:szCs w:val="24"/>
        </w:rPr>
        <w:t xml:space="preserve"> v1.0</w:t>
      </w:r>
    </w:p>
    <w:p w14:paraId="672D1AAF" w14:textId="77777777" w:rsidR="00F70C22" w:rsidRPr="00353CC2" w:rsidRDefault="00F70C22" w:rsidP="00F70C22">
      <w:pPr>
        <w:rPr>
          <w:b/>
          <w:bCs/>
          <w:color w:val="000000"/>
        </w:rPr>
      </w:pPr>
      <w:r w:rsidRPr="00353CC2">
        <w:rPr>
          <w:b/>
          <w:bCs/>
          <w:color w:val="000000"/>
        </w:rPr>
        <w:t xml:space="preserve">Terminal Outcomes: </w:t>
      </w:r>
    </w:p>
    <w:p w14:paraId="6A82B386" w14:textId="77777777" w:rsidR="009434F3" w:rsidRDefault="009434F3" w:rsidP="00BD4E2D">
      <w:pPr>
        <w:pStyle w:val="ListParagraph"/>
        <w:numPr>
          <w:ilvl w:val="0"/>
          <w:numId w:val="36"/>
        </w:numPr>
        <w:tabs>
          <w:tab w:val="left" w:pos="7896"/>
          <w:tab w:val="left" w:pos="11692"/>
        </w:tabs>
        <w:rPr>
          <w:color w:val="000000"/>
        </w:rPr>
      </w:pPr>
      <w:r>
        <w:rPr>
          <w:color w:val="000000"/>
        </w:rPr>
        <w:t>Detail the necessary tasks for ODC transport as per SOP</w:t>
      </w:r>
    </w:p>
    <w:p w14:paraId="32923150" w14:textId="413C3BE3" w:rsidR="00F70C22" w:rsidRPr="009434F3" w:rsidRDefault="00F70C22" w:rsidP="00BD4E2D">
      <w:pPr>
        <w:pStyle w:val="ListParagraph"/>
        <w:numPr>
          <w:ilvl w:val="0"/>
          <w:numId w:val="36"/>
        </w:numPr>
        <w:tabs>
          <w:tab w:val="left" w:pos="7896"/>
          <w:tab w:val="left" w:pos="11692"/>
        </w:tabs>
        <w:rPr>
          <w:color w:val="000000"/>
        </w:rPr>
      </w:pPr>
      <w:r w:rsidRPr="009434F3">
        <w:rPr>
          <w:color w:val="000000"/>
        </w:rPr>
        <w:t>Deta</w:t>
      </w:r>
      <w:r w:rsidR="003E1FD4" w:rsidRPr="009434F3">
        <w:rPr>
          <w:color w:val="000000"/>
        </w:rPr>
        <w:t>il the necessary steps in route surveying</w:t>
      </w:r>
    </w:p>
    <w:p w14:paraId="35A01233" w14:textId="23BF6137" w:rsidR="00F70C22" w:rsidRDefault="009434F3" w:rsidP="00BD4E2D">
      <w:pPr>
        <w:pStyle w:val="ListParagraph"/>
        <w:numPr>
          <w:ilvl w:val="0"/>
          <w:numId w:val="36"/>
        </w:numPr>
        <w:tabs>
          <w:tab w:val="left" w:pos="7896"/>
          <w:tab w:val="left" w:pos="11692"/>
        </w:tabs>
        <w:rPr>
          <w:color w:val="000000"/>
        </w:rPr>
      </w:pPr>
      <w:r>
        <w:rPr>
          <w:color w:val="000000"/>
        </w:rPr>
        <w:t>Detail the process of</w:t>
      </w:r>
      <w:r w:rsidR="003E1FD4">
        <w:rPr>
          <w:color w:val="000000"/>
        </w:rPr>
        <w:t xml:space="preserve"> transport planning and budgeting</w:t>
      </w:r>
      <w:r>
        <w:rPr>
          <w:color w:val="000000"/>
        </w:rPr>
        <w:t xml:space="preserve"> as per SOP</w:t>
      </w:r>
    </w:p>
    <w:p w14:paraId="58E70AC3" w14:textId="77777777" w:rsidR="00F70C22" w:rsidRPr="007E2593" w:rsidRDefault="00F70C22" w:rsidP="00F70C22">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483DDBED"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294CBAF"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1156C12F"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349D3E5E"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82AE140"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70101908" w14:textId="77777777" w:rsidR="00F70C22" w:rsidRPr="00353CC2" w:rsidRDefault="00F70C22" w:rsidP="00D42D84">
            <w:pPr>
              <w:rPr>
                <w:lang w:val="en-IN"/>
              </w:rPr>
            </w:pPr>
            <w:r w:rsidRPr="00353CC2">
              <w:rPr>
                <w:b/>
                <w:lang w:val="en-IN"/>
              </w:rPr>
              <w:t>Practical – Key Learning Outcomes</w:t>
            </w:r>
          </w:p>
        </w:tc>
      </w:tr>
      <w:tr w:rsidR="00F70C22" w14:paraId="3E2F33AE" w14:textId="77777777" w:rsidTr="00D42D84">
        <w:trPr>
          <w:trHeight w:val="2240"/>
        </w:trPr>
        <w:tc>
          <w:tcPr>
            <w:tcW w:w="4503" w:type="dxa"/>
          </w:tcPr>
          <w:p w14:paraId="7A2DD5E0" w14:textId="589D4846" w:rsidR="00310C30" w:rsidRDefault="00310C30" w:rsidP="00310C30">
            <w:pPr>
              <w:pStyle w:val="ListParagraph"/>
              <w:numPr>
                <w:ilvl w:val="0"/>
                <w:numId w:val="40"/>
              </w:numPr>
              <w:tabs>
                <w:tab w:val="left" w:pos="7896"/>
                <w:tab w:val="left" w:pos="11692"/>
              </w:tabs>
              <w:spacing w:after="200" w:line="276" w:lineRule="auto"/>
              <w:ind w:left="599" w:hanging="283"/>
              <w:rPr>
                <w:color w:val="000000"/>
              </w:rPr>
            </w:pPr>
            <w:r>
              <w:rPr>
                <w:color w:val="000000"/>
              </w:rPr>
              <w:t>Explain the steps required in performing transportation requirement analysis</w:t>
            </w:r>
          </w:p>
          <w:p w14:paraId="24EA8557" w14:textId="62343158" w:rsidR="00310C30" w:rsidRDefault="00310C30" w:rsidP="00310C30">
            <w:pPr>
              <w:pStyle w:val="ListParagraph"/>
              <w:numPr>
                <w:ilvl w:val="0"/>
                <w:numId w:val="40"/>
              </w:numPr>
              <w:tabs>
                <w:tab w:val="left" w:pos="7896"/>
                <w:tab w:val="left" w:pos="11692"/>
              </w:tabs>
              <w:spacing w:after="200" w:line="276" w:lineRule="auto"/>
              <w:ind w:left="599" w:hanging="283"/>
              <w:rPr>
                <w:color w:val="000000"/>
              </w:rPr>
            </w:pPr>
            <w:r>
              <w:rPr>
                <w:color w:val="000000"/>
              </w:rPr>
              <w:t>Discuss the process of route surveying</w:t>
            </w:r>
          </w:p>
          <w:p w14:paraId="0755E1C0" w14:textId="25E759CE" w:rsidR="00310C30" w:rsidRDefault="00310C30" w:rsidP="00310C30">
            <w:pPr>
              <w:pStyle w:val="ListParagraph"/>
              <w:numPr>
                <w:ilvl w:val="0"/>
                <w:numId w:val="40"/>
              </w:numPr>
              <w:tabs>
                <w:tab w:val="left" w:pos="7896"/>
                <w:tab w:val="left" w:pos="11692"/>
              </w:tabs>
              <w:spacing w:after="200" w:line="276" w:lineRule="auto"/>
              <w:ind w:left="599" w:hanging="283"/>
              <w:rPr>
                <w:color w:val="000000"/>
              </w:rPr>
            </w:pPr>
            <w:r>
              <w:rPr>
                <w:color w:val="000000"/>
              </w:rPr>
              <w:t>Explain the importance of transport planning and budgeting</w:t>
            </w:r>
          </w:p>
          <w:p w14:paraId="376CE85D" w14:textId="2BBC85AE" w:rsidR="00310C30" w:rsidRDefault="00310C30" w:rsidP="00310C30">
            <w:pPr>
              <w:pStyle w:val="ListParagraph"/>
              <w:numPr>
                <w:ilvl w:val="0"/>
                <w:numId w:val="40"/>
              </w:numPr>
              <w:tabs>
                <w:tab w:val="left" w:pos="7896"/>
                <w:tab w:val="left" w:pos="11692"/>
              </w:tabs>
              <w:spacing w:after="200" w:line="276" w:lineRule="auto"/>
              <w:ind w:left="599" w:hanging="283"/>
              <w:rPr>
                <w:color w:val="000000"/>
              </w:rPr>
            </w:pPr>
            <w:r>
              <w:rPr>
                <w:color w:val="000000"/>
              </w:rPr>
              <w:t>List the necessary permits and documents required for ODC transport</w:t>
            </w:r>
          </w:p>
          <w:p w14:paraId="0F6E7CBC" w14:textId="0D27DDC9" w:rsidR="00F70C22" w:rsidRPr="007B0438" w:rsidRDefault="00F70C22" w:rsidP="009434F3">
            <w:pPr>
              <w:pStyle w:val="ListParagraph"/>
              <w:tabs>
                <w:tab w:val="left" w:pos="7896"/>
                <w:tab w:val="left" w:pos="11692"/>
              </w:tabs>
              <w:spacing w:after="200" w:line="276" w:lineRule="auto"/>
              <w:ind w:left="599"/>
              <w:rPr>
                <w:color w:val="000000"/>
              </w:rPr>
            </w:pPr>
          </w:p>
        </w:tc>
        <w:tc>
          <w:tcPr>
            <w:tcW w:w="4514" w:type="dxa"/>
          </w:tcPr>
          <w:p w14:paraId="5FF395E5" w14:textId="4AC45318" w:rsidR="009434F3" w:rsidRDefault="009434F3" w:rsidP="00A50264">
            <w:pPr>
              <w:pStyle w:val="ListParagraph"/>
              <w:numPr>
                <w:ilvl w:val="0"/>
                <w:numId w:val="40"/>
              </w:numPr>
              <w:tabs>
                <w:tab w:val="left" w:pos="7896"/>
                <w:tab w:val="left" w:pos="11692"/>
              </w:tabs>
              <w:spacing w:after="200" w:line="276" w:lineRule="auto"/>
              <w:ind w:left="599" w:hanging="283"/>
              <w:rPr>
                <w:color w:val="000000"/>
              </w:rPr>
            </w:pPr>
            <w:r>
              <w:rPr>
                <w:color w:val="000000"/>
              </w:rPr>
              <w:t>Performing transportation requirement analysis as per SOP</w:t>
            </w:r>
          </w:p>
          <w:p w14:paraId="1ECA4E35" w14:textId="574B9812" w:rsidR="009434F3" w:rsidRPr="00F70C22" w:rsidRDefault="009434F3" w:rsidP="00A50264">
            <w:pPr>
              <w:pStyle w:val="ListParagraph"/>
              <w:numPr>
                <w:ilvl w:val="0"/>
                <w:numId w:val="40"/>
              </w:numPr>
              <w:tabs>
                <w:tab w:val="left" w:pos="7896"/>
                <w:tab w:val="left" w:pos="11692"/>
              </w:tabs>
              <w:spacing w:after="200" w:line="276" w:lineRule="auto"/>
              <w:ind w:left="599" w:hanging="283"/>
              <w:rPr>
                <w:color w:val="000000"/>
              </w:rPr>
            </w:pPr>
            <w:r>
              <w:rPr>
                <w:color w:val="000000"/>
              </w:rPr>
              <w:t>Perform the necessary steps in route surveying</w:t>
            </w:r>
          </w:p>
          <w:p w14:paraId="5226FCD4" w14:textId="77777777" w:rsidR="009434F3" w:rsidRDefault="009434F3" w:rsidP="00A50264">
            <w:pPr>
              <w:pStyle w:val="ListParagraph"/>
              <w:numPr>
                <w:ilvl w:val="0"/>
                <w:numId w:val="40"/>
              </w:numPr>
              <w:tabs>
                <w:tab w:val="left" w:pos="7896"/>
                <w:tab w:val="left" w:pos="11692"/>
              </w:tabs>
              <w:spacing w:after="200" w:line="276" w:lineRule="auto"/>
              <w:ind w:left="599" w:hanging="283"/>
              <w:rPr>
                <w:color w:val="000000"/>
              </w:rPr>
            </w:pPr>
            <w:r>
              <w:rPr>
                <w:color w:val="000000"/>
              </w:rPr>
              <w:t>Perform transport planning and budgeting</w:t>
            </w:r>
          </w:p>
          <w:p w14:paraId="3CBE25FC" w14:textId="77777777" w:rsidR="009434F3" w:rsidRDefault="009434F3" w:rsidP="00A50264">
            <w:pPr>
              <w:pStyle w:val="ListParagraph"/>
              <w:numPr>
                <w:ilvl w:val="0"/>
                <w:numId w:val="40"/>
              </w:numPr>
              <w:tabs>
                <w:tab w:val="left" w:pos="7896"/>
                <w:tab w:val="left" w:pos="11692"/>
              </w:tabs>
              <w:spacing w:after="200" w:line="276" w:lineRule="auto"/>
              <w:ind w:left="599" w:hanging="283"/>
              <w:rPr>
                <w:color w:val="000000"/>
              </w:rPr>
            </w:pPr>
            <w:r>
              <w:rPr>
                <w:color w:val="000000"/>
              </w:rPr>
              <w:t>Arrange all necessary permits and documents for ODC transport</w:t>
            </w:r>
          </w:p>
          <w:p w14:paraId="65C40DA2" w14:textId="77777777" w:rsidR="009434F3" w:rsidRPr="00F70C22" w:rsidRDefault="009434F3" w:rsidP="00A50264">
            <w:pPr>
              <w:pStyle w:val="ListParagraph"/>
              <w:numPr>
                <w:ilvl w:val="0"/>
                <w:numId w:val="40"/>
              </w:numPr>
              <w:tabs>
                <w:tab w:val="left" w:pos="7896"/>
                <w:tab w:val="left" w:pos="11692"/>
              </w:tabs>
              <w:spacing w:after="200" w:line="276" w:lineRule="auto"/>
              <w:ind w:left="599" w:hanging="283"/>
              <w:rPr>
                <w:color w:val="000000"/>
              </w:rPr>
            </w:pPr>
            <w:r>
              <w:rPr>
                <w:color w:val="000000"/>
              </w:rPr>
              <w:t>Instruct and supervise ODC drivers and trailer operators</w:t>
            </w:r>
          </w:p>
          <w:p w14:paraId="1CB3F0F2" w14:textId="77777777" w:rsidR="00F70C22" w:rsidRPr="007B0438" w:rsidRDefault="00F70C22" w:rsidP="009434F3">
            <w:pPr>
              <w:pStyle w:val="ListParagraph"/>
              <w:tabs>
                <w:tab w:val="left" w:pos="7896"/>
                <w:tab w:val="left" w:pos="11692"/>
              </w:tabs>
              <w:rPr>
                <w:color w:val="000000"/>
              </w:rPr>
            </w:pPr>
          </w:p>
        </w:tc>
      </w:tr>
      <w:tr w:rsidR="00F70C22" w:rsidRPr="00D46B32" w14:paraId="75A72475"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3DE63CB" w14:textId="77777777" w:rsidR="00F70C22" w:rsidRPr="00D46B32" w:rsidRDefault="00F70C22" w:rsidP="00D42D84">
            <w:pPr>
              <w:rPr>
                <w:b/>
                <w:lang w:val="en-IN"/>
              </w:rPr>
            </w:pPr>
            <w:r>
              <w:rPr>
                <w:b/>
                <w:lang w:val="en-IN"/>
              </w:rPr>
              <w:t>Classroom Aids</w:t>
            </w:r>
          </w:p>
        </w:tc>
      </w:tr>
      <w:tr w:rsidR="00F70C22" w:rsidRPr="00D46B32" w14:paraId="4D010BFF" w14:textId="77777777" w:rsidTr="00D42D84">
        <w:tc>
          <w:tcPr>
            <w:tcW w:w="9017" w:type="dxa"/>
            <w:gridSpan w:val="2"/>
          </w:tcPr>
          <w:p w14:paraId="0EAE3A58"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03A2EE7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362129"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33AC8D6" w14:textId="77777777" w:rsidTr="00D42D84">
        <w:trPr>
          <w:trHeight w:val="622"/>
        </w:trPr>
        <w:tc>
          <w:tcPr>
            <w:tcW w:w="9017" w:type="dxa"/>
            <w:gridSpan w:val="2"/>
          </w:tcPr>
          <w:p w14:paraId="1CA363DD" w14:textId="1729F8A6" w:rsidR="00F70C22" w:rsidRDefault="00F70C22" w:rsidP="00D42D84">
            <w:pPr>
              <w:rPr>
                <w:b/>
                <w:lang w:val="en-IN"/>
              </w:rPr>
            </w:pPr>
            <w:r w:rsidRPr="007B0438">
              <w:rPr>
                <w:bCs/>
                <w:lang w:val="en-IN"/>
              </w:rPr>
              <w:t>Personal Protective Equipment (PPEs), Material Handling Equipment (MHEs) like pallet truck (manual and battery operated), etc. barcode scanner, packing devices, packing material</w:t>
            </w:r>
            <w:r w:rsidR="00732F1A">
              <w:rPr>
                <w:bCs/>
                <w:lang w:val="en-IN"/>
              </w:rPr>
              <w:t>, sample documents,</w:t>
            </w:r>
            <w:r w:rsidRPr="007B0438">
              <w:rPr>
                <w:bCs/>
                <w:lang w:val="en-IN"/>
              </w:rPr>
              <w:t xml:space="preserve"> etc.</w:t>
            </w:r>
          </w:p>
        </w:tc>
      </w:tr>
    </w:tbl>
    <w:p w14:paraId="41379262" w14:textId="77777777" w:rsidR="00F70C22" w:rsidRDefault="00F70C22" w:rsidP="00F70C22">
      <w:pPr>
        <w:rPr>
          <w:lang w:val="en-IN"/>
        </w:rPr>
      </w:pPr>
    </w:p>
    <w:p w14:paraId="768D30ED" w14:textId="77777777" w:rsidR="00A50264" w:rsidRDefault="00A50264" w:rsidP="00F70C22">
      <w:pPr>
        <w:pStyle w:val="Heading2"/>
        <w:rPr>
          <w:color w:val="0B84B5"/>
        </w:rPr>
      </w:pPr>
      <w:bookmarkStart w:id="12" w:name="_Toc56519704"/>
    </w:p>
    <w:p w14:paraId="4CCF6B6E" w14:textId="77777777" w:rsidR="00A50264" w:rsidRDefault="00A50264" w:rsidP="00F70C22">
      <w:pPr>
        <w:pStyle w:val="Heading2"/>
        <w:rPr>
          <w:color w:val="0B84B5"/>
        </w:rPr>
      </w:pPr>
    </w:p>
    <w:p w14:paraId="180BAE76" w14:textId="77777777" w:rsidR="00A50264" w:rsidRDefault="00A50264" w:rsidP="00F70C22">
      <w:pPr>
        <w:pStyle w:val="Heading2"/>
        <w:rPr>
          <w:color w:val="0B84B5"/>
        </w:rPr>
      </w:pPr>
    </w:p>
    <w:p w14:paraId="4E2B2D48" w14:textId="77777777" w:rsidR="00A50264" w:rsidRDefault="00A50264" w:rsidP="00F70C22">
      <w:pPr>
        <w:pStyle w:val="Heading2"/>
        <w:rPr>
          <w:color w:val="0B84B5"/>
        </w:rPr>
      </w:pPr>
    </w:p>
    <w:p w14:paraId="48EC6ADE" w14:textId="77777777" w:rsidR="00A50264" w:rsidRDefault="00A50264" w:rsidP="00F70C22">
      <w:pPr>
        <w:pStyle w:val="Heading2"/>
        <w:rPr>
          <w:color w:val="0B84B5"/>
        </w:rPr>
      </w:pPr>
    </w:p>
    <w:p w14:paraId="360D4362" w14:textId="77777777" w:rsidR="00A50264" w:rsidRDefault="00A50264" w:rsidP="00F70C22">
      <w:pPr>
        <w:pStyle w:val="Heading2"/>
        <w:rPr>
          <w:color w:val="0B84B5"/>
        </w:rPr>
      </w:pPr>
    </w:p>
    <w:p w14:paraId="41F08540" w14:textId="77777777" w:rsidR="00A50264" w:rsidRDefault="00A50264" w:rsidP="00F70C22">
      <w:pPr>
        <w:pStyle w:val="Heading2"/>
        <w:rPr>
          <w:color w:val="0B84B5"/>
        </w:rPr>
      </w:pPr>
    </w:p>
    <w:bookmarkEnd w:id="12"/>
    <w:p w14:paraId="03011026" w14:textId="032A174D" w:rsidR="00F70C22" w:rsidRDefault="00F70C22" w:rsidP="00F70C22">
      <w:pPr>
        <w:pStyle w:val="Heading2"/>
        <w:rPr>
          <w:color w:val="0B84B5"/>
        </w:rPr>
      </w:pPr>
    </w:p>
    <w:p w14:paraId="00CC8FFC" w14:textId="42BC7411" w:rsidR="004A26B8" w:rsidRDefault="004A26B8" w:rsidP="004A26B8">
      <w:pPr>
        <w:rPr>
          <w:lang w:val="en-IN"/>
        </w:rPr>
      </w:pPr>
    </w:p>
    <w:p w14:paraId="5D344DA0" w14:textId="77777777" w:rsidR="004A26B8" w:rsidRDefault="004A26B8" w:rsidP="00F70C22">
      <w:pPr>
        <w:rPr>
          <w:rFonts w:asciiTheme="majorHAnsi" w:eastAsiaTheme="majorEastAsia" w:hAnsiTheme="majorHAnsi" w:cstheme="majorBidi"/>
          <w:b/>
          <w:bCs/>
          <w:color w:val="0B84B5"/>
          <w:sz w:val="26"/>
          <w:szCs w:val="26"/>
          <w:lang w:val="en-IN"/>
        </w:rPr>
      </w:pPr>
      <w:r w:rsidRPr="004A26B8">
        <w:rPr>
          <w:rFonts w:asciiTheme="majorHAnsi" w:eastAsiaTheme="majorEastAsia" w:hAnsiTheme="majorHAnsi" w:cstheme="majorBidi"/>
          <w:b/>
          <w:bCs/>
          <w:color w:val="0B84B5"/>
          <w:sz w:val="26"/>
          <w:szCs w:val="26"/>
          <w:lang w:val="en-IN"/>
        </w:rPr>
        <w:lastRenderedPageBreak/>
        <w:t>Module 8: EXIM Documentation</w:t>
      </w:r>
    </w:p>
    <w:p w14:paraId="5AD52458" w14:textId="63B2CB76" w:rsidR="00F70C22" w:rsidRPr="004A26B8" w:rsidRDefault="00F70C22" w:rsidP="00F70C22">
      <w:pPr>
        <w:rPr>
          <w:rFonts w:asciiTheme="majorHAnsi" w:eastAsiaTheme="majorEastAsia" w:hAnsiTheme="majorHAnsi" w:cstheme="majorBidi"/>
          <w:b/>
          <w:bCs/>
          <w:color w:val="0B84B5"/>
          <w:sz w:val="26"/>
          <w:szCs w:val="26"/>
          <w:lang w:val="en-IN"/>
        </w:rPr>
      </w:pPr>
      <w:r>
        <w:rPr>
          <w:b/>
          <w:bCs/>
          <w:i/>
          <w:iCs/>
          <w:color w:val="0B84B5"/>
          <w:sz w:val="24"/>
          <w:szCs w:val="24"/>
        </w:rPr>
        <w:t>Mapped to LSC/</w:t>
      </w:r>
      <w:r w:rsidR="004A48FB">
        <w:rPr>
          <w:b/>
          <w:bCs/>
          <w:i/>
          <w:iCs/>
          <w:color w:val="0B84B5"/>
          <w:sz w:val="24"/>
          <w:szCs w:val="24"/>
        </w:rPr>
        <w:t>N2131</w:t>
      </w:r>
      <w:r>
        <w:rPr>
          <w:b/>
          <w:bCs/>
          <w:i/>
          <w:iCs/>
          <w:color w:val="0B84B5"/>
          <w:sz w:val="24"/>
          <w:szCs w:val="24"/>
        </w:rPr>
        <w:t>, v1.0</w:t>
      </w:r>
    </w:p>
    <w:p w14:paraId="3DE03A0F" w14:textId="77777777" w:rsidR="00F70C22" w:rsidRPr="00353CC2" w:rsidRDefault="00F70C22" w:rsidP="00F70C22">
      <w:pPr>
        <w:rPr>
          <w:b/>
          <w:bCs/>
          <w:color w:val="000000"/>
        </w:rPr>
      </w:pPr>
      <w:r w:rsidRPr="00353CC2">
        <w:rPr>
          <w:b/>
          <w:bCs/>
          <w:color w:val="000000"/>
        </w:rPr>
        <w:t xml:space="preserve">Terminal Outcomes: </w:t>
      </w:r>
    </w:p>
    <w:p w14:paraId="662D31DB" w14:textId="0895727A" w:rsidR="004A26B8" w:rsidRPr="004A26B8" w:rsidRDefault="005361D3" w:rsidP="004A26B8">
      <w:pPr>
        <w:pStyle w:val="PHbodytextbold"/>
        <w:numPr>
          <w:ilvl w:val="0"/>
          <w:numId w:val="41"/>
        </w:numPr>
        <w:rPr>
          <w:rFonts w:asciiTheme="minorHAnsi" w:hAnsiTheme="minorHAnsi"/>
          <w:b w:val="0"/>
          <w:color w:val="000000"/>
          <w:sz w:val="22"/>
        </w:rPr>
      </w:pPr>
      <w:r w:rsidRPr="005361D3">
        <w:rPr>
          <w:rFonts w:asciiTheme="minorHAnsi" w:hAnsiTheme="minorHAnsi"/>
          <w:b w:val="0"/>
          <w:color w:val="000000"/>
          <w:sz w:val="22"/>
        </w:rPr>
        <w:t>Prepare documentation for Export and Import processing including EDI filing</w:t>
      </w:r>
    </w:p>
    <w:tbl>
      <w:tblPr>
        <w:tblStyle w:val="PlainTable1"/>
        <w:tblW w:w="9487" w:type="dxa"/>
        <w:tblLook w:val="0420" w:firstRow="1" w:lastRow="0" w:firstColumn="0" w:lastColumn="0" w:noHBand="0" w:noVBand="1"/>
      </w:tblPr>
      <w:tblGrid>
        <w:gridCol w:w="4737"/>
        <w:gridCol w:w="4750"/>
      </w:tblGrid>
      <w:tr w:rsidR="00F70C22" w14:paraId="4C70101C" w14:textId="77777777" w:rsidTr="004A26B8">
        <w:trPr>
          <w:cnfStyle w:val="100000000000" w:firstRow="1" w:lastRow="0" w:firstColumn="0" w:lastColumn="0" w:oddVBand="0" w:evenVBand="0" w:oddHBand="0" w:evenHBand="0" w:firstRowFirstColumn="0" w:firstRowLastColumn="0" w:lastRowFirstColumn="0" w:lastRowLastColumn="0"/>
          <w:trHeight w:val="272"/>
        </w:trPr>
        <w:tc>
          <w:tcPr>
            <w:tcW w:w="4737" w:type="dxa"/>
          </w:tcPr>
          <w:p w14:paraId="1EE85FA8"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749" w:type="dxa"/>
          </w:tcPr>
          <w:p w14:paraId="53AA6EF8"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53D9914A" w14:textId="77777777" w:rsidTr="004A26B8">
        <w:trPr>
          <w:cnfStyle w:val="000000100000" w:firstRow="0" w:lastRow="0" w:firstColumn="0" w:lastColumn="0" w:oddVBand="0" w:evenVBand="0" w:oddHBand="1" w:evenHBand="0" w:firstRowFirstColumn="0" w:firstRowLastColumn="0" w:lastRowFirstColumn="0" w:lastRowLastColumn="0"/>
          <w:trHeight w:val="316"/>
        </w:trPr>
        <w:tc>
          <w:tcPr>
            <w:tcW w:w="4737" w:type="dxa"/>
            <w:vAlign w:val="center"/>
          </w:tcPr>
          <w:p w14:paraId="0226F138" w14:textId="77777777" w:rsidR="00F70C22" w:rsidRPr="003F5934" w:rsidRDefault="00F70C22" w:rsidP="00D42D84">
            <w:pPr>
              <w:rPr>
                <w:b/>
                <w:lang w:val="en-IN"/>
              </w:rPr>
            </w:pPr>
            <w:r w:rsidRPr="00353CC2">
              <w:rPr>
                <w:b/>
                <w:lang w:val="en-IN"/>
              </w:rPr>
              <w:t>Theory – Key Learning Outcomes</w:t>
            </w:r>
          </w:p>
        </w:tc>
        <w:tc>
          <w:tcPr>
            <w:tcW w:w="4749" w:type="dxa"/>
            <w:vAlign w:val="center"/>
          </w:tcPr>
          <w:p w14:paraId="2B00AC2A" w14:textId="77777777" w:rsidR="00F70C22" w:rsidRPr="00353CC2" w:rsidRDefault="00F70C22" w:rsidP="00D42D84">
            <w:pPr>
              <w:rPr>
                <w:lang w:val="en-IN"/>
              </w:rPr>
            </w:pPr>
            <w:r w:rsidRPr="00353CC2">
              <w:rPr>
                <w:b/>
                <w:lang w:val="en-IN"/>
              </w:rPr>
              <w:t>Practical – Key Learning Outcomes</w:t>
            </w:r>
          </w:p>
        </w:tc>
      </w:tr>
      <w:tr w:rsidR="00CA0642" w14:paraId="796ECABC" w14:textId="77777777" w:rsidTr="004A26B8">
        <w:trPr>
          <w:trHeight w:val="2258"/>
        </w:trPr>
        <w:tc>
          <w:tcPr>
            <w:tcW w:w="4737" w:type="dxa"/>
            <w:tcBorders>
              <w:top w:val="single" w:sz="4" w:space="0" w:color="auto"/>
              <w:left w:val="single" w:sz="4" w:space="0" w:color="auto"/>
              <w:bottom w:val="single" w:sz="4" w:space="0" w:color="auto"/>
              <w:right w:val="single" w:sz="4" w:space="0" w:color="auto"/>
            </w:tcBorders>
          </w:tcPr>
          <w:p w14:paraId="5D6043C1" w14:textId="77E3417C" w:rsidR="00CA0642" w:rsidRPr="00CA0642" w:rsidRDefault="005361D3" w:rsidP="00CA0642">
            <w:pPr>
              <w:pStyle w:val="ListParagraph"/>
              <w:numPr>
                <w:ilvl w:val="0"/>
                <w:numId w:val="37"/>
              </w:numPr>
              <w:suppressAutoHyphens/>
              <w:contextualSpacing w:val="0"/>
              <w:rPr>
                <w:color w:val="000000"/>
              </w:rPr>
            </w:pPr>
            <w:r>
              <w:rPr>
                <w:color w:val="000000"/>
              </w:rPr>
              <w:t xml:space="preserve">State the important elements of the EXIM documentation checklist </w:t>
            </w:r>
          </w:p>
          <w:p w14:paraId="51141F80"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Explain the review process of the Know Your Customer (KYC) and Goods and Service Tax (GST) details of the importer/ exporter including copies of invoice, purchase order, Statutory Declaration Form (SDF), packing list, shipping bill/ Airway bill, Bill of lading, as delivery order, certificate of origin, industrial license, insurance document, etc for correctness</w:t>
            </w:r>
          </w:p>
          <w:p w14:paraId="0C0949EB"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Describe the customs bond execution process for duty exempted items</w:t>
            </w:r>
          </w:p>
          <w:p w14:paraId="5B657CBC"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Prepare mandatory documentation in Indian Customs EDI System (ICES) for Bill of Lading, Airway Bill, commercial invoice cum packing list, dock receipt, shipping bill, Bill of Entry etc.</w:t>
            </w:r>
          </w:p>
          <w:p w14:paraId="5F6F1342"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Prepare declaration of goods with necessary support documentation</w:t>
            </w:r>
          </w:p>
          <w:p w14:paraId="4342B872"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Prepare documentation for pilferage, damage etc.</w:t>
            </w:r>
          </w:p>
          <w:p w14:paraId="71AAD5B6"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Detail the customs clearance process using customs brokers</w:t>
            </w:r>
          </w:p>
          <w:p w14:paraId="41D5A153"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Demonstrate usage of Indian Customs Electronic Commerce/ ICEGATE” web portal for processing documents</w:t>
            </w:r>
          </w:p>
          <w:p w14:paraId="3B9AD0E2"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Detail the payment processing required for customs clearance</w:t>
            </w:r>
          </w:p>
          <w:p w14:paraId="5CA7A00B" w14:textId="3D4C3EE0" w:rsidR="00CA0642" w:rsidRPr="007B0438" w:rsidRDefault="00CA0642" w:rsidP="00CA0642">
            <w:pPr>
              <w:pStyle w:val="ListParagraph"/>
              <w:numPr>
                <w:ilvl w:val="0"/>
                <w:numId w:val="37"/>
              </w:numPr>
              <w:suppressAutoHyphens/>
              <w:contextualSpacing w:val="0"/>
              <w:rPr>
                <w:color w:val="000000"/>
              </w:rPr>
            </w:pPr>
            <w:r w:rsidRPr="00CA0642">
              <w:rPr>
                <w:color w:val="000000"/>
              </w:rPr>
              <w:t>Detail documentation tracking procedure in the portals of customs, shipping lines, Directorate General of Foreign Trade (DGFT), Participative Government Agencies (PGAs) etc.</w:t>
            </w:r>
          </w:p>
        </w:tc>
        <w:tc>
          <w:tcPr>
            <w:tcW w:w="4749" w:type="dxa"/>
            <w:tcBorders>
              <w:top w:val="single" w:sz="4" w:space="0" w:color="auto"/>
              <w:left w:val="single" w:sz="4" w:space="0" w:color="auto"/>
              <w:bottom w:val="single" w:sz="4" w:space="0" w:color="auto"/>
              <w:right w:val="single" w:sz="4" w:space="0" w:color="auto"/>
            </w:tcBorders>
          </w:tcPr>
          <w:p w14:paraId="682EC13E"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Analyse the cargo quantity, value, packing, labelling, weight, size etc to prepare the EXIM documentation checklist</w:t>
            </w:r>
          </w:p>
          <w:p w14:paraId="64B84375"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Evaluate the Know Your Customer (KYC) and Goods and Service Tax (GST) details of the importer/ exporter including copies of invoice, purchase order, Statutory Declaration Form (SDF), packing list, shipping bill/ Airway bill, Bill of lading, as delivery order, certificate of origin, industrial license, insurance document, etc for correctness</w:t>
            </w:r>
          </w:p>
          <w:p w14:paraId="0C00DAD7"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Perform customs bond execution for duty exempted items</w:t>
            </w:r>
          </w:p>
          <w:p w14:paraId="17D81CD6"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Prepare mandatory documentation in Indian Customs EDI System (ICES) for Bill of Lading, Airway Bill, commercial invoice cum packing list, dock receipt, shipping bill, Bill of Entry etc.</w:t>
            </w:r>
          </w:p>
          <w:p w14:paraId="58D6F018"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Inspect accuracy of number of packages, quantity, unit rate, total Freight on Board (FOB) / Cost, Insurance and Freight (CIF) value, etc.</w:t>
            </w:r>
          </w:p>
          <w:p w14:paraId="48C5A4F5"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Prepare declaration of goods with necessary support documentation</w:t>
            </w:r>
          </w:p>
          <w:p w14:paraId="6156157B"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Prepare documentation for pilferage, damage etc.</w:t>
            </w:r>
          </w:p>
          <w:p w14:paraId="3E82FEA7"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Perform customs clearance involving customs brokers</w:t>
            </w:r>
          </w:p>
          <w:p w14:paraId="427026E2"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Process documentation in “Indian Customs Electronic Commerce/ ICEGATE” web portal</w:t>
            </w:r>
          </w:p>
          <w:p w14:paraId="63907A40" w14:textId="0B44DDEA" w:rsidR="00CA0642" w:rsidRDefault="00CA0642" w:rsidP="00CA0642">
            <w:pPr>
              <w:pStyle w:val="ListParagraph"/>
              <w:numPr>
                <w:ilvl w:val="0"/>
                <w:numId w:val="37"/>
              </w:numPr>
              <w:suppressAutoHyphens/>
              <w:contextualSpacing w:val="0"/>
              <w:rPr>
                <w:color w:val="000000"/>
              </w:rPr>
            </w:pPr>
            <w:r w:rsidRPr="00CA0642">
              <w:rPr>
                <w:color w:val="000000"/>
              </w:rPr>
              <w:t>Perform payment processing for customs clearance</w:t>
            </w:r>
          </w:p>
          <w:p w14:paraId="25B3AFDF" w14:textId="38AED466" w:rsidR="00CA0642" w:rsidRPr="007B0438" w:rsidRDefault="00CA0642" w:rsidP="00CA0642">
            <w:pPr>
              <w:pStyle w:val="ListParagraph"/>
              <w:numPr>
                <w:ilvl w:val="0"/>
                <w:numId w:val="36"/>
              </w:numPr>
              <w:tabs>
                <w:tab w:val="left" w:pos="7896"/>
                <w:tab w:val="left" w:pos="11692"/>
              </w:tabs>
              <w:spacing w:after="200" w:line="276" w:lineRule="auto"/>
              <w:ind w:left="342" w:hanging="342"/>
              <w:rPr>
                <w:color w:val="000000"/>
              </w:rPr>
            </w:pPr>
            <w:r w:rsidRPr="00CA0642">
              <w:rPr>
                <w:color w:val="000000"/>
              </w:rPr>
              <w:t>Track documents in the portals of customs, shipping lines, Directorate General of Foreign Trade (DGFT), Participative Government Agencies (PGAs) etc.</w:t>
            </w:r>
          </w:p>
        </w:tc>
      </w:tr>
      <w:tr w:rsidR="00CA0642" w:rsidRPr="00D46B32" w14:paraId="6EBB963F" w14:textId="77777777" w:rsidTr="004A26B8">
        <w:trPr>
          <w:cnfStyle w:val="000000100000" w:firstRow="0" w:lastRow="0" w:firstColumn="0" w:lastColumn="0" w:oddVBand="0" w:evenVBand="0" w:oddHBand="1" w:evenHBand="0" w:firstRowFirstColumn="0" w:firstRowLastColumn="0" w:lastRowFirstColumn="0" w:lastRowLastColumn="0"/>
          <w:trHeight w:val="272"/>
        </w:trPr>
        <w:tc>
          <w:tcPr>
            <w:tcW w:w="9487" w:type="dxa"/>
            <w:gridSpan w:val="2"/>
          </w:tcPr>
          <w:p w14:paraId="2A648E80" w14:textId="77777777" w:rsidR="00CA0642" w:rsidRPr="00D46B32" w:rsidRDefault="00CA0642" w:rsidP="00CA0642">
            <w:pPr>
              <w:rPr>
                <w:b/>
                <w:lang w:val="en-IN"/>
              </w:rPr>
            </w:pPr>
            <w:r>
              <w:rPr>
                <w:b/>
                <w:lang w:val="en-IN"/>
              </w:rPr>
              <w:t>Classroom Aids</w:t>
            </w:r>
          </w:p>
        </w:tc>
      </w:tr>
      <w:tr w:rsidR="00CA0642" w:rsidRPr="00D46B32" w14:paraId="5AEBD60E" w14:textId="77777777" w:rsidTr="004A26B8">
        <w:trPr>
          <w:trHeight w:val="272"/>
        </w:trPr>
        <w:tc>
          <w:tcPr>
            <w:tcW w:w="9487" w:type="dxa"/>
            <w:gridSpan w:val="2"/>
          </w:tcPr>
          <w:p w14:paraId="33478CA8" w14:textId="77777777" w:rsidR="00CA0642" w:rsidRDefault="00CA0642" w:rsidP="00CA0642">
            <w:pPr>
              <w:rPr>
                <w:b/>
                <w:lang w:val="en-IN"/>
              </w:rPr>
            </w:pPr>
            <w:r w:rsidRPr="007B0438">
              <w:rPr>
                <w:bCs/>
                <w:lang w:val="en-IN"/>
              </w:rPr>
              <w:t>Charts, Models</w:t>
            </w:r>
            <w:r w:rsidRPr="007B0438">
              <w:rPr>
                <w:color w:val="000000"/>
                <w:lang w:val="en-IN"/>
              </w:rPr>
              <w:t>, Video presentation, Flip Chart, Whiteboard/Smart Board, Marker, Board eraser</w:t>
            </w:r>
          </w:p>
        </w:tc>
      </w:tr>
      <w:tr w:rsidR="00CA0642" w:rsidRPr="00D46B32" w14:paraId="55E095A9" w14:textId="77777777" w:rsidTr="004A26B8">
        <w:trPr>
          <w:cnfStyle w:val="000000100000" w:firstRow="0" w:lastRow="0" w:firstColumn="0" w:lastColumn="0" w:oddVBand="0" w:evenVBand="0" w:oddHBand="1" w:evenHBand="0" w:firstRowFirstColumn="0" w:firstRowLastColumn="0" w:lastRowFirstColumn="0" w:lastRowLastColumn="0"/>
          <w:trHeight w:val="262"/>
        </w:trPr>
        <w:tc>
          <w:tcPr>
            <w:tcW w:w="9487" w:type="dxa"/>
            <w:gridSpan w:val="2"/>
          </w:tcPr>
          <w:p w14:paraId="247FCCCD" w14:textId="77777777" w:rsidR="00CA0642" w:rsidRPr="00D46B32" w:rsidRDefault="00CA0642" w:rsidP="00CA064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CA0642" w14:paraId="092063A9" w14:textId="77777777" w:rsidTr="004A26B8">
        <w:trPr>
          <w:trHeight w:val="627"/>
        </w:trPr>
        <w:tc>
          <w:tcPr>
            <w:tcW w:w="9487" w:type="dxa"/>
            <w:gridSpan w:val="2"/>
          </w:tcPr>
          <w:p w14:paraId="23DA4F49" w14:textId="3B56567A" w:rsidR="00CA0642" w:rsidRDefault="00CA0642" w:rsidP="00CA0642">
            <w:pPr>
              <w:rPr>
                <w:b/>
                <w:lang w:val="en-IN"/>
              </w:rPr>
            </w:pPr>
            <w:r w:rsidRPr="007B0438">
              <w:rPr>
                <w:bCs/>
                <w:lang w:val="en-IN"/>
              </w:rPr>
              <w:t>Personal Protective Equipment (PPEs), Material Handling Equipment (MHEs) like pallet truck (manual and battery operated), etc. barcode scanner, packing devices, packing material</w:t>
            </w:r>
            <w:r w:rsidR="00732F1A">
              <w:rPr>
                <w:bCs/>
                <w:lang w:val="en-IN"/>
              </w:rPr>
              <w:t>, sample documents</w:t>
            </w:r>
            <w:r w:rsidRPr="007B0438">
              <w:rPr>
                <w:bCs/>
                <w:lang w:val="en-IN"/>
              </w:rPr>
              <w:t xml:space="preserve"> etc.</w:t>
            </w:r>
          </w:p>
        </w:tc>
      </w:tr>
    </w:tbl>
    <w:p w14:paraId="3330CF9D" w14:textId="77777777" w:rsidR="00F70C22" w:rsidRDefault="00F70C22" w:rsidP="00F70C22">
      <w:pPr>
        <w:rPr>
          <w:lang w:val="en-IN"/>
        </w:rPr>
      </w:pPr>
    </w:p>
    <w:p w14:paraId="7F508672" w14:textId="1C378AE9" w:rsidR="00F70C22" w:rsidRPr="0039226F" w:rsidRDefault="00F70C22" w:rsidP="00F70C22">
      <w:pPr>
        <w:pStyle w:val="Heading2"/>
        <w:rPr>
          <w:rFonts w:asciiTheme="minorHAnsi" w:eastAsiaTheme="minorHAnsi" w:hAnsiTheme="minorHAnsi" w:cstheme="minorBidi"/>
          <w:color w:val="000000"/>
          <w:sz w:val="22"/>
          <w:szCs w:val="22"/>
          <w:lang w:val="en-US"/>
        </w:rPr>
      </w:pPr>
      <w:bookmarkStart w:id="13" w:name="_Toc56519705"/>
      <w:r w:rsidRPr="00CD65E2">
        <w:rPr>
          <w:color w:val="0B84B5"/>
        </w:rPr>
        <w:t>Module</w:t>
      </w:r>
      <w:r>
        <w:rPr>
          <w:color w:val="0B84B5"/>
        </w:rPr>
        <w:t xml:space="preserve"> </w:t>
      </w:r>
      <w:r w:rsidR="004A48FB">
        <w:rPr>
          <w:color w:val="0B84B5"/>
        </w:rPr>
        <w:t>9</w:t>
      </w:r>
      <w:r>
        <w:rPr>
          <w:color w:val="0B84B5"/>
        </w:rPr>
        <w:t>:</w:t>
      </w:r>
      <w:r w:rsidRPr="00CD65E2">
        <w:rPr>
          <w:color w:val="0B84B5"/>
        </w:rPr>
        <w:t xml:space="preserve"> </w:t>
      </w:r>
      <w:r w:rsidR="004A48FB">
        <w:rPr>
          <w:color w:val="0B84B5"/>
        </w:rPr>
        <w:t>Customs clearance office activities</w:t>
      </w:r>
      <w:bookmarkEnd w:id="13"/>
    </w:p>
    <w:p w14:paraId="4F42ACEA" w14:textId="046CD543" w:rsidR="00F70C22" w:rsidRDefault="00F70C22" w:rsidP="00F70C22">
      <w:pPr>
        <w:rPr>
          <w:b/>
          <w:bCs/>
          <w:i/>
          <w:iCs/>
          <w:color w:val="0B84B5"/>
          <w:sz w:val="24"/>
          <w:szCs w:val="24"/>
        </w:rPr>
      </w:pPr>
      <w:r>
        <w:rPr>
          <w:b/>
          <w:bCs/>
          <w:i/>
          <w:iCs/>
          <w:color w:val="0B84B5"/>
          <w:sz w:val="24"/>
          <w:szCs w:val="24"/>
        </w:rPr>
        <w:t>Mapped to LSC/N</w:t>
      </w:r>
      <w:r w:rsidR="004A48FB">
        <w:rPr>
          <w:b/>
          <w:bCs/>
          <w:i/>
          <w:iCs/>
          <w:color w:val="0B84B5"/>
          <w:sz w:val="24"/>
          <w:szCs w:val="24"/>
        </w:rPr>
        <w:t>2342</w:t>
      </w:r>
      <w:r>
        <w:rPr>
          <w:b/>
          <w:bCs/>
          <w:i/>
          <w:iCs/>
          <w:color w:val="0B84B5"/>
          <w:sz w:val="24"/>
          <w:szCs w:val="24"/>
        </w:rPr>
        <w:t>, v1.0</w:t>
      </w:r>
    </w:p>
    <w:p w14:paraId="4BF05D41" w14:textId="77777777" w:rsidR="00F70C22" w:rsidRPr="00353CC2" w:rsidRDefault="00F70C22" w:rsidP="00F70C22">
      <w:pPr>
        <w:rPr>
          <w:b/>
          <w:bCs/>
          <w:color w:val="000000"/>
        </w:rPr>
      </w:pPr>
      <w:r w:rsidRPr="00353CC2">
        <w:rPr>
          <w:b/>
          <w:bCs/>
          <w:color w:val="000000"/>
        </w:rPr>
        <w:t xml:space="preserve">Terminal Outcomes: </w:t>
      </w:r>
    </w:p>
    <w:p w14:paraId="3D9D6C77" w14:textId="77777777" w:rsidR="00CA0642" w:rsidRPr="00CA0642" w:rsidRDefault="00CA0642" w:rsidP="00CA0642">
      <w:pPr>
        <w:pStyle w:val="PHbodytextbold"/>
        <w:numPr>
          <w:ilvl w:val="0"/>
          <w:numId w:val="41"/>
        </w:numPr>
        <w:rPr>
          <w:rFonts w:asciiTheme="minorHAnsi" w:hAnsiTheme="minorHAnsi"/>
          <w:b w:val="0"/>
          <w:color w:val="000000"/>
          <w:sz w:val="22"/>
        </w:rPr>
      </w:pPr>
      <w:r w:rsidRPr="00CA0642">
        <w:rPr>
          <w:rFonts w:asciiTheme="minorHAnsi" w:hAnsiTheme="minorHAnsi"/>
          <w:b w:val="0"/>
          <w:color w:val="000000"/>
          <w:sz w:val="22"/>
        </w:rPr>
        <w:t>Perform customs clearance office activities including documentation preparation and uploading, clarification of queries, stakeholder coordination and invoicing</w:t>
      </w:r>
    </w:p>
    <w:p w14:paraId="778FD0AE" w14:textId="60D745CB" w:rsidR="00CA0642" w:rsidRPr="00CA0642" w:rsidRDefault="00CA0642" w:rsidP="00CA0642">
      <w:pPr>
        <w:pStyle w:val="PHbodytextbold"/>
        <w:ind w:left="360"/>
        <w:rPr>
          <w:rFonts w:asciiTheme="minorHAnsi" w:hAnsiTheme="minorHAnsi"/>
          <w:b w:val="0"/>
          <w:color w:val="000000"/>
          <w:sz w:val="22"/>
        </w:rPr>
      </w:pPr>
    </w:p>
    <w:tbl>
      <w:tblPr>
        <w:tblStyle w:val="PlainTable1"/>
        <w:tblW w:w="0" w:type="auto"/>
        <w:tblLook w:val="0420" w:firstRow="1" w:lastRow="0" w:firstColumn="0" w:lastColumn="0" w:noHBand="0" w:noVBand="1"/>
      </w:tblPr>
      <w:tblGrid>
        <w:gridCol w:w="4503"/>
        <w:gridCol w:w="4514"/>
      </w:tblGrid>
      <w:tr w:rsidR="00F70C22" w14:paraId="585587F0"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03CF13F4"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A3D2F8A"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126F36F7"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44CF4FA"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775EFF25" w14:textId="77777777" w:rsidR="00F70C22" w:rsidRPr="00353CC2" w:rsidRDefault="00F70C22" w:rsidP="00D42D84">
            <w:pPr>
              <w:rPr>
                <w:lang w:val="en-IN"/>
              </w:rPr>
            </w:pPr>
            <w:r w:rsidRPr="00353CC2">
              <w:rPr>
                <w:b/>
                <w:lang w:val="en-IN"/>
              </w:rPr>
              <w:t>Practical – Key Learning Outcomes</w:t>
            </w:r>
          </w:p>
        </w:tc>
      </w:tr>
      <w:tr w:rsidR="00F70C22" w14:paraId="076CA71D" w14:textId="77777777" w:rsidTr="00D42D84">
        <w:trPr>
          <w:trHeight w:val="2240"/>
        </w:trPr>
        <w:tc>
          <w:tcPr>
            <w:tcW w:w="4503" w:type="dxa"/>
          </w:tcPr>
          <w:p w14:paraId="1B04B697"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Demonstrate shipment tracking in Indian Customs EDI Gateway (ICEGATE) and website of various Participative Government Agencies (PGAs) to check for clearances</w:t>
            </w:r>
          </w:p>
          <w:p w14:paraId="1EDD9255"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Detail the documentation requirements for achieving Let Export Order (LEO)/ Out of Customs Charge (OCC) for cargo from customs</w:t>
            </w:r>
          </w:p>
          <w:p w14:paraId="35437855"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 xml:space="preserve">Detail the documentation support to be provided to EXIM field executives </w:t>
            </w:r>
          </w:p>
          <w:p w14:paraId="786C2A38"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Discuss the documentation to be managed in office</w:t>
            </w:r>
          </w:p>
          <w:p w14:paraId="689CA246"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Interpret the queries raised by customs to provide the necessary information</w:t>
            </w:r>
          </w:p>
          <w:p w14:paraId="4F9C5368" w14:textId="3BE51911" w:rsidR="00F70C22" w:rsidRPr="007B0438" w:rsidRDefault="005361D3" w:rsidP="00CA0642">
            <w:pPr>
              <w:pStyle w:val="ListParagraph"/>
              <w:numPr>
                <w:ilvl w:val="0"/>
                <w:numId w:val="37"/>
              </w:numPr>
              <w:suppressAutoHyphens/>
              <w:contextualSpacing w:val="0"/>
              <w:rPr>
                <w:color w:val="000000"/>
              </w:rPr>
            </w:pPr>
            <w:r>
              <w:rPr>
                <w:color w:val="000000"/>
              </w:rPr>
              <w:t xml:space="preserve">Demonstrate the process of preparing </w:t>
            </w:r>
            <w:r w:rsidR="00CA0642" w:rsidRPr="00CA0642">
              <w:rPr>
                <w:color w:val="000000"/>
              </w:rPr>
              <w:t>invoices for payment processing</w:t>
            </w:r>
          </w:p>
        </w:tc>
        <w:tc>
          <w:tcPr>
            <w:tcW w:w="4514" w:type="dxa"/>
          </w:tcPr>
          <w:p w14:paraId="56242EB8"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Track shipments in Indian Customs EDI Gateway (ICEGATE) and website of various Participative Government Agencies (PGAs) to check for clearances</w:t>
            </w:r>
          </w:p>
          <w:p w14:paraId="4521345E"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Prepare necessary documents for achieving Let Export Order (LEO)/ Out of Customs Charge (OCC) for cargo from customs</w:t>
            </w:r>
          </w:p>
          <w:p w14:paraId="25E2C6BA"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Provide necessary documentation support to EXIM executives</w:t>
            </w:r>
          </w:p>
          <w:p w14:paraId="07EE997A"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 xml:space="preserve">Provide appropriate answers to queries raised by customs </w:t>
            </w:r>
          </w:p>
          <w:p w14:paraId="678290DE"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Prepare necessary documentation in portals to track cargo movement</w:t>
            </w:r>
          </w:p>
          <w:p w14:paraId="16FC93A8" w14:textId="77777777" w:rsidR="00CA0642" w:rsidRPr="00CA0642" w:rsidRDefault="00CA0642" w:rsidP="00CA0642">
            <w:pPr>
              <w:pStyle w:val="ListParagraph"/>
              <w:numPr>
                <w:ilvl w:val="0"/>
                <w:numId w:val="37"/>
              </w:numPr>
              <w:suppressAutoHyphens/>
              <w:contextualSpacing w:val="0"/>
              <w:rPr>
                <w:color w:val="000000"/>
              </w:rPr>
            </w:pPr>
            <w:r w:rsidRPr="00CA0642">
              <w:rPr>
                <w:color w:val="000000"/>
              </w:rPr>
              <w:t>Prepare invoices to process payment</w:t>
            </w:r>
          </w:p>
          <w:p w14:paraId="3B38A708" w14:textId="77777777" w:rsidR="00F70C22" w:rsidRPr="007B0438" w:rsidRDefault="00F70C22" w:rsidP="00CA0642">
            <w:pPr>
              <w:pStyle w:val="ListParagraph"/>
              <w:tabs>
                <w:tab w:val="left" w:pos="7896"/>
                <w:tab w:val="left" w:pos="11692"/>
              </w:tabs>
              <w:spacing w:after="200" w:line="276" w:lineRule="auto"/>
              <w:rPr>
                <w:color w:val="000000"/>
              </w:rPr>
            </w:pPr>
          </w:p>
        </w:tc>
      </w:tr>
      <w:tr w:rsidR="00F70C22" w:rsidRPr="00D46B32" w14:paraId="1F4A011D"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E53C8C4" w14:textId="77777777" w:rsidR="00F70C22" w:rsidRPr="00D46B32" w:rsidRDefault="00F70C22" w:rsidP="00D42D84">
            <w:pPr>
              <w:rPr>
                <w:b/>
                <w:lang w:val="en-IN"/>
              </w:rPr>
            </w:pPr>
            <w:r>
              <w:rPr>
                <w:b/>
                <w:lang w:val="en-IN"/>
              </w:rPr>
              <w:t>Classroom Aids</w:t>
            </w:r>
          </w:p>
        </w:tc>
      </w:tr>
      <w:tr w:rsidR="00F70C22" w:rsidRPr="00D46B32" w14:paraId="44A7C72A" w14:textId="77777777" w:rsidTr="00D42D84">
        <w:tc>
          <w:tcPr>
            <w:tcW w:w="9017" w:type="dxa"/>
            <w:gridSpan w:val="2"/>
          </w:tcPr>
          <w:p w14:paraId="2C4A97A1"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09C9E27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9081A1"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03EF438A" w14:textId="77777777" w:rsidTr="00D42D84">
        <w:trPr>
          <w:trHeight w:val="622"/>
        </w:trPr>
        <w:tc>
          <w:tcPr>
            <w:tcW w:w="9017" w:type="dxa"/>
            <w:gridSpan w:val="2"/>
          </w:tcPr>
          <w:p w14:paraId="2102CFEC" w14:textId="49FB778E" w:rsidR="00F70C22" w:rsidRDefault="00F70C22" w:rsidP="00D42D84">
            <w:pPr>
              <w:rPr>
                <w:b/>
                <w:lang w:val="en-IN"/>
              </w:rPr>
            </w:pPr>
            <w:r w:rsidRPr="007B0438">
              <w:rPr>
                <w:bCs/>
                <w:lang w:val="en-IN"/>
              </w:rPr>
              <w:t>Personal Protective Equipment (PPEs), etc. barcode scanner, packing devices, packing material</w:t>
            </w:r>
            <w:r w:rsidR="00732F1A">
              <w:rPr>
                <w:bCs/>
                <w:lang w:val="en-IN"/>
              </w:rPr>
              <w:t>, sample documents,</w:t>
            </w:r>
            <w:r w:rsidRPr="007B0438">
              <w:rPr>
                <w:bCs/>
                <w:lang w:val="en-IN"/>
              </w:rPr>
              <w:t xml:space="preserve"> etc.</w:t>
            </w:r>
          </w:p>
        </w:tc>
      </w:tr>
    </w:tbl>
    <w:p w14:paraId="2857C1C6" w14:textId="49B199DA" w:rsidR="007B0438" w:rsidRDefault="007B0438" w:rsidP="007B0438">
      <w:pPr>
        <w:rPr>
          <w:lang w:val="en-IN"/>
        </w:rPr>
      </w:pPr>
    </w:p>
    <w:p w14:paraId="3D6820A1" w14:textId="5EB8918F" w:rsidR="007B0438" w:rsidRDefault="007B0438" w:rsidP="007B0438">
      <w:pPr>
        <w:rPr>
          <w:lang w:val="en-IN"/>
        </w:rPr>
      </w:pPr>
    </w:p>
    <w:p w14:paraId="69B50951" w14:textId="6133579E" w:rsidR="007B0438" w:rsidRDefault="007B0438" w:rsidP="007B0438">
      <w:pPr>
        <w:rPr>
          <w:lang w:val="en-IN"/>
        </w:rPr>
      </w:pPr>
    </w:p>
    <w:p w14:paraId="09B53785" w14:textId="081FAB1B" w:rsidR="007B0438" w:rsidRDefault="007B0438" w:rsidP="007B0438">
      <w:pPr>
        <w:rPr>
          <w:lang w:val="en-IN"/>
        </w:rPr>
      </w:pPr>
    </w:p>
    <w:p w14:paraId="6E87BC03" w14:textId="77777777" w:rsidR="004A26B8" w:rsidRDefault="004A26B8" w:rsidP="00F70C22">
      <w:pPr>
        <w:pStyle w:val="Heading2"/>
        <w:rPr>
          <w:color w:val="0B84B5"/>
        </w:rPr>
      </w:pPr>
      <w:bookmarkStart w:id="14" w:name="_Toc56519706"/>
    </w:p>
    <w:p w14:paraId="1E9B8A11" w14:textId="500C80D2" w:rsidR="004A26B8" w:rsidRDefault="004A26B8" w:rsidP="00F70C22">
      <w:pPr>
        <w:pStyle w:val="Heading2"/>
        <w:rPr>
          <w:color w:val="0B84B5"/>
        </w:rPr>
      </w:pPr>
    </w:p>
    <w:p w14:paraId="0AB6DF8B" w14:textId="24AA9683" w:rsidR="004A26B8" w:rsidRDefault="004A26B8" w:rsidP="004A26B8">
      <w:pPr>
        <w:rPr>
          <w:lang w:val="en-IN"/>
        </w:rPr>
      </w:pPr>
    </w:p>
    <w:p w14:paraId="3F5CF037" w14:textId="77777777" w:rsidR="004A26B8" w:rsidRPr="004A26B8" w:rsidRDefault="004A26B8" w:rsidP="004A26B8">
      <w:pPr>
        <w:rPr>
          <w:lang w:val="en-IN"/>
        </w:rPr>
      </w:pPr>
    </w:p>
    <w:p w14:paraId="302C280A" w14:textId="77777777" w:rsidR="004A26B8" w:rsidRDefault="004A26B8" w:rsidP="00F70C22">
      <w:pPr>
        <w:pStyle w:val="Heading2"/>
        <w:rPr>
          <w:color w:val="0B84B5"/>
        </w:rPr>
      </w:pPr>
    </w:p>
    <w:p w14:paraId="1B3F37D5" w14:textId="4A9AD00C" w:rsidR="00F70C22" w:rsidRPr="0039226F" w:rsidRDefault="00F70C22" w:rsidP="00F70C22">
      <w:pPr>
        <w:pStyle w:val="Heading2"/>
        <w:rPr>
          <w:rFonts w:asciiTheme="minorHAnsi" w:eastAsiaTheme="minorHAnsi" w:hAnsiTheme="minorHAnsi" w:cstheme="minorBidi"/>
          <w:color w:val="000000"/>
          <w:sz w:val="22"/>
          <w:szCs w:val="22"/>
          <w:lang w:val="en-US"/>
        </w:rPr>
      </w:pPr>
      <w:r w:rsidRPr="00CD65E2">
        <w:rPr>
          <w:color w:val="0B84B5"/>
        </w:rPr>
        <w:t>Module</w:t>
      </w:r>
      <w:r>
        <w:rPr>
          <w:color w:val="0B84B5"/>
        </w:rPr>
        <w:t xml:space="preserve"> </w:t>
      </w:r>
      <w:r w:rsidR="004A48FB">
        <w:rPr>
          <w:color w:val="0B84B5"/>
        </w:rPr>
        <w:t>10</w:t>
      </w:r>
      <w:r>
        <w:rPr>
          <w:color w:val="0B84B5"/>
        </w:rPr>
        <w:t>:</w:t>
      </w:r>
      <w:r w:rsidRPr="00CD65E2">
        <w:rPr>
          <w:color w:val="0B84B5"/>
        </w:rPr>
        <w:t xml:space="preserve"> </w:t>
      </w:r>
      <w:r w:rsidR="004A48FB">
        <w:rPr>
          <w:color w:val="0B84B5"/>
        </w:rPr>
        <w:t>Guidelines on integrity and ethics</w:t>
      </w:r>
      <w:bookmarkEnd w:id="14"/>
    </w:p>
    <w:p w14:paraId="634DA0AC" w14:textId="27CBB6B4" w:rsidR="00F70C22" w:rsidRDefault="00F70C22" w:rsidP="00F70C22">
      <w:pPr>
        <w:rPr>
          <w:b/>
          <w:bCs/>
          <w:i/>
          <w:iCs/>
          <w:color w:val="0B84B5"/>
          <w:sz w:val="24"/>
          <w:szCs w:val="24"/>
        </w:rPr>
      </w:pPr>
      <w:r>
        <w:rPr>
          <w:b/>
          <w:bCs/>
          <w:i/>
          <w:iCs/>
          <w:color w:val="0B84B5"/>
          <w:sz w:val="24"/>
          <w:szCs w:val="24"/>
        </w:rPr>
        <w:t>Mapped to LSC/N</w:t>
      </w:r>
      <w:r w:rsidR="004A48FB">
        <w:rPr>
          <w:b/>
          <w:bCs/>
          <w:i/>
          <w:iCs/>
          <w:color w:val="0B84B5"/>
          <w:sz w:val="24"/>
          <w:szCs w:val="24"/>
        </w:rPr>
        <w:t>9908</w:t>
      </w:r>
      <w:r>
        <w:rPr>
          <w:b/>
          <w:bCs/>
          <w:i/>
          <w:iCs/>
          <w:color w:val="0B84B5"/>
          <w:sz w:val="24"/>
          <w:szCs w:val="24"/>
        </w:rPr>
        <w:t>, v1.0</w:t>
      </w:r>
    </w:p>
    <w:p w14:paraId="3419CC76" w14:textId="77777777" w:rsidR="00F70C22" w:rsidRPr="00353CC2" w:rsidRDefault="00F70C22" w:rsidP="00F70C22">
      <w:pPr>
        <w:rPr>
          <w:b/>
          <w:bCs/>
          <w:color w:val="000000"/>
        </w:rPr>
      </w:pPr>
      <w:r w:rsidRPr="00353CC2">
        <w:rPr>
          <w:b/>
          <w:bCs/>
          <w:color w:val="000000"/>
        </w:rPr>
        <w:t xml:space="preserve">Terminal Outcomes: </w:t>
      </w:r>
    </w:p>
    <w:p w14:paraId="38F2033D" w14:textId="77777777" w:rsidR="003B1B43" w:rsidRPr="00F70C22" w:rsidRDefault="003B1B43" w:rsidP="004A26B8">
      <w:pPr>
        <w:pStyle w:val="ListParagraph"/>
        <w:numPr>
          <w:ilvl w:val="0"/>
          <w:numId w:val="36"/>
        </w:numPr>
        <w:tabs>
          <w:tab w:val="left" w:pos="7896"/>
          <w:tab w:val="left" w:pos="11692"/>
        </w:tabs>
        <w:rPr>
          <w:color w:val="000000"/>
        </w:rPr>
      </w:pPr>
      <w:r>
        <w:rPr>
          <w:color w:val="000000"/>
        </w:rPr>
        <w:t>Explain t</w:t>
      </w:r>
      <w:r w:rsidRPr="00F70C22">
        <w:rPr>
          <w:color w:val="000000"/>
        </w:rPr>
        <w:t>he concepts of integrity, ethics</w:t>
      </w:r>
    </w:p>
    <w:p w14:paraId="37731B5E" w14:textId="77777777" w:rsidR="003B1B43" w:rsidRPr="00F70C22" w:rsidRDefault="003B1B43" w:rsidP="004A26B8">
      <w:pPr>
        <w:pStyle w:val="ListParagraph"/>
        <w:numPr>
          <w:ilvl w:val="0"/>
          <w:numId w:val="36"/>
        </w:numPr>
        <w:tabs>
          <w:tab w:val="left" w:pos="7896"/>
          <w:tab w:val="left" w:pos="11692"/>
        </w:tabs>
        <w:rPr>
          <w:color w:val="000000"/>
        </w:rPr>
      </w:pPr>
      <w:r w:rsidRPr="00F70C22">
        <w:rPr>
          <w:color w:val="000000"/>
        </w:rPr>
        <w:t>Detail the various regulatory requirements related to logistics industry</w:t>
      </w:r>
    </w:p>
    <w:p w14:paraId="3364013D" w14:textId="77777777" w:rsidR="00F70C22" w:rsidRPr="007E2593" w:rsidRDefault="00F70C22" w:rsidP="00F70C22">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751868A5"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904CC4" w14:textId="2E2C606C"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A26B8" w:rsidRPr="004A26B8">
              <w:rPr>
                <w:rFonts w:ascii="Carlito" w:eastAsia="Carlito" w:hAnsi="Carlito" w:cs="Carlito"/>
                <w:b w:val="0"/>
                <w:bCs w:val="0"/>
                <w:i/>
                <w:color w:val="006FC0"/>
              </w:rPr>
              <w:t>1</w:t>
            </w:r>
            <w:r w:rsidRPr="0097383B">
              <w:rPr>
                <w:rFonts w:ascii="Carlito" w:eastAsia="Carlito" w:hAnsi="Carlito" w:cs="Carlito"/>
                <w:b w:val="0"/>
                <w:bCs w:val="0"/>
                <w:i/>
                <w:color w:val="006FC0"/>
              </w:rPr>
              <w:t>0:00</w:t>
            </w:r>
          </w:p>
        </w:tc>
        <w:tc>
          <w:tcPr>
            <w:tcW w:w="4514" w:type="dxa"/>
          </w:tcPr>
          <w:p w14:paraId="20DDB93F" w14:textId="65AF6655"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A26B8" w:rsidRPr="004A26B8">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F70C22" w14:paraId="49F44B8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4737C13"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1D6BC1BE" w14:textId="77777777" w:rsidR="00F70C22" w:rsidRPr="00353CC2" w:rsidRDefault="00F70C22" w:rsidP="00D42D84">
            <w:pPr>
              <w:rPr>
                <w:lang w:val="en-IN"/>
              </w:rPr>
            </w:pPr>
            <w:r w:rsidRPr="00353CC2">
              <w:rPr>
                <w:b/>
                <w:lang w:val="en-IN"/>
              </w:rPr>
              <w:t>Practical – Key Learning Outcomes</w:t>
            </w:r>
          </w:p>
        </w:tc>
      </w:tr>
      <w:tr w:rsidR="00F70C22" w14:paraId="0EEB2094" w14:textId="77777777" w:rsidTr="00D42D84">
        <w:trPr>
          <w:trHeight w:val="2240"/>
        </w:trPr>
        <w:tc>
          <w:tcPr>
            <w:tcW w:w="4503" w:type="dxa"/>
          </w:tcPr>
          <w:p w14:paraId="1016BDC2" w14:textId="77777777" w:rsidR="003B1B43" w:rsidRPr="00F70C22" w:rsidRDefault="003B1B43" w:rsidP="003B1B43">
            <w:pPr>
              <w:pStyle w:val="ListParagraph"/>
              <w:numPr>
                <w:ilvl w:val="0"/>
                <w:numId w:val="36"/>
              </w:numPr>
              <w:tabs>
                <w:tab w:val="left" w:pos="7896"/>
                <w:tab w:val="left" w:pos="11692"/>
              </w:tabs>
              <w:rPr>
                <w:color w:val="000000"/>
              </w:rPr>
            </w:pPr>
            <w:r w:rsidRPr="00F70C22">
              <w:rPr>
                <w:color w:val="000000"/>
              </w:rPr>
              <w:t>Describe the concepts of integrity, ethics</w:t>
            </w:r>
          </w:p>
          <w:p w14:paraId="537A7279" w14:textId="77777777" w:rsidR="003B1B43" w:rsidRPr="00F70C22" w:rsidRDefault="003B1B43" w:rsidP="003B1B43">
            <w:pPr>
              <w:pStyle w:val="ListParagraph"/>
              <w:numPr>
                <w:ilvl w:val="0"/>
                <w:numId w:val="36"/>
              </w:numPr>
              <w:tabs>
                <w:tab w:val="left" w:pos="7896"/>
                <w:tab w:val="left" w:pos="11692"/>
              </w:tabs>
              <w:rPr>
                <w:color w:val="000000"/>
              </w:rPr>
            </w:pPr>
            <w:r w:rsidRPr="00F70C22">
              <w:rPr>
                <w:color w:val="000000"/>
              </w:rPr>
              <w:t>Detail the various regulatory requirements related to logistics industry</w:t>
            </w:r>
          </w:p>
          <w:p w14:paraId="1B86723D" w14:textId="77777777" w:rsidR="003B1B43" w:rsidRPr="00F70C22" w:rsidRDefault="003B1B43" w:rsidP="003B1B43">
            <w:pPr>
              <w:pStyle w:val="ListParagraph"/>
              <w:numPr>
                <w:ilvl w:val="0"/>
                <w:numId w:val="36"/>
              </w:numPr>
              <w:tabs>
                <w:tab w:val="left" w:pos="7896"/>
                <w:tab w:val="left" w:pos="11692"/>
              </w:tabs>
              <w:rPr>
                <w:color w:val="000000"/>
              </w:rPr>
            </w:pPr>
            <w:r w:rsidRPr="00F70C22">
              <w:rPr>
                <w:color w:val="000000"/>
              </w:rPr>
              <w:t>Explain data and information security practices</w:t>
            </w:r>
          </w:p>
          <w:p w14:paraId="0FD93F51" w14:textId="77777777" w:rsidR="003B1B43" w:rsidRPr="00F70C22" w:rsidRDefault="003B1B43" w:rsidP="003B1B43">
            <w:pPr>
              <w:pStyle w:val="ListParagraph"/>
              <w:numPr>
                <w:ilvl w:val="0"/>
                <w:numId w:val="36"/>
              </w:numPr>
              <w:tabs>
                <w:tab w:val="left" w:pos="7896"/>
                <w:tab w:val="left" w:pos="11692"/>
              </w:tabs>
              <w:rPr>
                <w:color w:val="000000"/>
              </w:rPr>
            </w:pPr>
            <w:r w:rsidRPr="00F70C22">
              <w:rPr>
                <w:color w:val="000000"/>
              </w:rPr>
              <w:t>Discuss the various corrupt practices</w:t>
            </w:r>
          </w:p>
          <w:p w14:paraId="1C5EBFE6" w14:textId="77777777" w:rsidR="003B1B43" w:rsidRPr="00F70C22" w:rsidRDefault="003B1B43" w:rsidP="003B1B43">
            <w:pPr>
              <w:pStyle w:val="ListParagraph"/>
              <w:numPr>
                <w:ilvl w:val="0"/>
                <w:numId w:val="36"/>
              </w:numPr>
              <w:tabs>
                <w:tab w:val="left" w:pos="7896"/>
                <w:tab w:val="left" w:pos="11692"/>
              </w:tabs>
              <w:rPr>
                <w:color w:val="000000"/>
              </w:rPr>
            </w:pPr>
            <w:r w:rsidRPr="00F70C22">
              <w:rPr>
                <w:color w:val="000000"/>
              </w:rPr>
              <w:t>Discuss regulatory requirements, code of conduct and etiquettes</w:t>
            </w:r>
          </w:p>
          <w:p w14:paraId="79F49A3E" w14:textId="77777777" w:rsidR="003B1B43" w:rsidRPr="00F70C22" w:rsidRDefault="003B1B43" w:rsidP="003B1B43">
            <w:pPr>
              <w:pStyle w:val="ListParagraph"/>
              <w:numPr>
                <w:ilvl w:val="0"/>
                <w:numId w:val="36"/>
              </w:numPr>
              <w:tabs>
                <w:tab w:val="left" w:pos="7896"/>
                <w:tab w:val="left" w:pos="11692"/>
              </w:tabs>
              <w:rPr>
                <w:color w:val="000000"/>
              </w:rPr>
            </w:pPr>
            <w:r w:rsidRPr="00F70C22">
              <w:rPr>
                <w:color w:val="000000"/>
              </w:rPr>
              <w:t>Detail the procedure for documenting all integrity and ethics violations</w:t>
            </w:r>
          </w:p>
          <w:p w14:paraId="37CE2580" w14:textId="77777777" w:rsidR="003B1B43" w:rsidRPr="007E2593" w:rsidRDefault="003B1B43" w:rsidP="003B1B43">
            <w:pPr>
              <w:pStyle w:val="ListParagraph"/>
              <w:numPr>
                <w:ilvl w:val="0"/>
                <w:numId w:val="36"/>
              </w:numPr>
              <w:tabs>
                <w:tab w:val="left" w:pos="7896"/>
                <w:tab w:val="left" w:pos="11692"/>
              </w:tabs>
              <w:rPr>
                <w:color w:val="000000"/>
              </w:rPr>
            </w:pPr>
            <w:r w:rsidRPr="00F70C22">
              <w:rPr>
                <w:color w:val="000000"/>
              </w:rPr>
              <w:t>Explain escalation matrix for reporting deviation</w:t>
            </w:r>
          </w:p>
          <w:p w14:paraId="3C0221AE" w14:textId="77777777" w:rsidR="00F70C22" w:rsidRPr="007B0438" w:rsidRDefault="00F70C22" w:rsidP="00D42D84">
            <w:pPr>
              <w:pStyle w:val="ListParagraph"/>
              <w:tabs>
                <w:tab w:val="left" w:pos="7896"/>
                <w:tab w:val="left" w:pos="11692"/>
              </w:tabs>
              <w:spacing w:after="200" w:line="276" w:lineRule="auto"/>
              <w:rPr>
                <w:color w:val="000000"/>
              </w:rPr>
            </w:pPr>
          </w:p>
        </w:tc>
        <w:tc>
          <w:tcPr>
            <w:tcW w:w="4514" w:type="dxa"/>
          </w:tcPr>
          <w:p w14:paraId="26FB7232" w14:textId="77777777" w:rsidR="003B1B43" w:rsidRPr="006862E1" w:rsidRDefault="003B1B43" w:rsidP="003B1B43">
            <w:pPr>
              <w:pStyle w:val="ListParagraph"/>
              <w:numPr>
                <w:ilvl w:val="0"/>
                <w:numId w:val="36"/>
              </w:numPr>
              <w:tabs>
                <w:tab w:val="left" w:pos="7896"/>
                <w:tab w:val="left" w:pos="11692"/>
              </w:tabs>
              <w:rPr>
                <w:color w:val="000000"/>
              </w:rPr>
            </w:pPr>
            <w:bookmarkStart w:id="15" w:name="_Hlk25594315"/>
            <w:r w:rsidRPr="006862E1">
              <w:rPr>
                <w:color w:val="000000"/>
              </w:rPr>
              <w:t>Practice the principles of integrity and ethics</w:t>
            </w:r>
          </w:p>
          <w:p w14:paraId="1758A84E" w14:textId="77777777" w:rsidR="003B1B43" w:rsidRPr="006862E1" w:rsidRDefault="003B1B43" w:rsidP="003B1B43">
            <w:pPr>
              <w:pStyle w:val="ListParagraph"/>
              <w:numPr>
                <w:ilvl w:val="0"/>
                <w:numId w:val="36"/>
              </w:numPr>
              <w:tabs>
                <w:tab w:val="left" w:pos="7896"/>
                <w:tab w:val="left" w:pos="11692"/>
              </w:tabs>
              <w:rPr>
                <w:color w:val="000000"/>
              </w:rPr>
            </w:pPr>
            <w:r w:rsidRPr="006862E1">
              <w:rPr>
                <w:color w:val="000000"/>
              </w:rPr>
              <w:t>Follow the various regulatory requirements related to logistics industry</w:t>
            </w:r>
          </w:p>
          <w:p w14:paraId="3F3D7E65" w14:textId="77777777" w:rsidR="003B1B43" w:rsidRPr="006862E1" w:rsidRDefault="003B1B43" w:rsidP="003B1B43">
            <w:pPr>
              <w:pStyle w:val="ListParagraph"/>
              <w:numPr>
                <w:ilvl w:val="0"/>
                <w:numId w:val="36"/>
              </w:numPr>
              <w:tabs>
                <w:tab w:val="left" w:pos="7896"/>
                <w:tab w:val="left" w:pos="11692"/>
              </w:tabs>
              <w:rPr>
                <w:color w:val="000000"/>
              </w:rPr>
            </w:pPr>
            <w:r w:rsidRPr="006862E1">
              <w:rPr>
                <w:color w:val="000000"/>
              </w:rPr>
              <w:t xml:space="preserve"> Perform data and information security practices</w:t>
            </w:r>
          </w:p>
          <w:p w14:paraId="3526BC2A" w14:textId="77777777" w:rsidR="003B1B43" w:rsidRPr="006862E1" w:rsidRDefault="003B1B43" w:rsidP="003B1B43">
            <w:pPr>
              <w:pStyle w:val="ListParagraph"/>
              <w:numPr>
                <w:ilvl w:val="0"/>
                <w:numId w:val="36"/>
              </w:numPr>
              <w:tabs>
                <w:tab w:val="left" w:pos="7896"/>
                <w:tab w:val="left" w:pos="11692"/>
              </w:tabs>
              <w:rPr>
                <w:color w:val="000000"/>
              </w:rPr>
            </w:pPr>
            <w:r w:rsidRPr="006862E1">
              <w:rPr>
                <w:color w:val="000000"/>
              </w:rPr>
              <w:t>Identify corrupt practices</w:t>
            </w:r>
          </w:p>
          <w:p w14:paraId="2A0D5813" w14:textId="77777777" w:rsidR="003B1B43" w:rsidRPr="006862E1" w:rsidRDefault="003B1B43" w:rsidP="003B1B43">
            <w:pPr>
              <w:pStyle w:val="ListParagraph"/>
              <w:numPr>
                <w:ilvl w:val="0"/>
                <w:numId w:val="36"/>
              </w:numPr>
              <w:tabs>
                <w:tab w:val="left" w:pos="7896"/>
                <w:tab w:val="left" w:pos="11692"/>
              </w:tabs>
              <w:rPr>
                <w:color w:val="000000"/>
              </w:rPr>
            </w:pPr>
            <w:r w:rsidRPr="006862E1">
              <w:rPr>
                <w:color w:val="000000"/>
              </w:rPr>
              <w:t>Comply to regulatory requirements</w:t>
            </w:r>
          </w:p>
          <w:p w14:paraId="5CF888F3" w14:textId="77777777" w:rsidR="003B1B43" w:rsidRPr="006862E1" w:rsidRDefault="003B1B43" w:rsidP="003B1B43">
            <w:pPr>
              <w:pStyle w:val="ListParagraph"/>
              <w:numPr>
                <w:ilvl w:val="0"/>
                <w:numId w:val="36"/>
              </w:numPr>
              <w:tabs>
                <w:tab w:val="left" w:pos="7896"/>
                <w:tab w:val="left" w:pos="11692"/>
              </w:tabs>
              <w:rPr>
                <w:color w:val="000000"/>
              </w:rPr>
            </w:pPr>
            <w:r w:rsidRPr="006862E1">
              <w:rPr>
                <w:color w:val="000000"/>
              </w:rPr>
              <w:t>Practice code of conduct and etiquettes</w:t>
            </w:r>
          </w:p>
          <w:p w14:paraId="45AAA705" w14:textId="77777777" w:rsidR="003B1B43" w:rsidRPr="006862E1" w:rsidRDefault="003B1B43" w:rsidP="003B1B43">
            <w:pPr>
              <w:pStyle w:val="ListParagraph"/>
              <w:numPr>
                <w:ilvl w:val="0"/>
                <w:numId w:val="36"/>
              </w:numPr>
              <w:tabs>
                <w:tab w:val="left" w:pos="7896"/>
                <w:tab w:val="left" w:pos="11692"/>
              </w:tabs>
              <w:rPr>
                <w:color w:val="000000"/>
              </w:rPr>
            </w:pPr>
            <w:r w:rsidRPr="006862E1">
              <w:rPr>
                <w:color w:val="000000"/>
              </w:rPr>
              <w:t>Document all integrity and ethics violations</w:t>
            </w:r>
          </w:p>
          <w:p w14:paraId="38D2ED6C" w14:textId="3ED6555D" w:rsidR="00F70C22" w:rsidRPr="007B0438" w:rsidRDefault="003B1B43" w:rsidP="003B1B43">
            <w:pPr>
              <w:pStyle w:val="ListParagraph"/>
              <w:numPr>
                <w:ilvl w:val="0"/>
                <w:numId w:val="36"/>
              </w:numPr>
              <w:tabs>
                <w:tab w:val="left" w:pos="7896"/>
                <w:tab w:val="left" w:pos="11692"/>
              </w:tabs>
              <w:spacing w:after="200" w:line="276" w:lineRule="auto"/>
              <w:rPr>
                <w:color w:val="000000"/>
              </w:rPr>
            </w:pPr>
            <w:r w:rsidRPr="006862E1">
              <w:rPr>
                <w:color w:val="000000"/>
              </w:rPr>
              <w:t>Report deviation as per the escalation matrix</w:t>
            </w:r>
            <w:bookmarkEnd w:id="15"/>
          </w:p>
        </w:tc>
      </w:tr>
      <w:tr w:rsidR="00F70C22" w:rsidRPr="00D46B32" w14:paraId="52470EF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D4D8729" w14:textId="77777777" w:rsidR="00F70C22" w:rsidRPr="00D46B32" w:rsidRDefault="00F70C22" w:rsidP="00D42D84">
            <w:pPr>
              <w:rPr>
                <w:b/>
                <w:lang w:val="en-IN"/>
              </w:rPr>
            </w:pPr>
            <w:r>
              <w:rPr>
                <w:b/>
                <w:lang w:val="en-IN"/>
              </w:rPr>
              <w:t>Classroom Aids</w:t>
            </w:r>
          </w:p>
        </w:tc>
      </w:tr>
      <w:tr w:rsidR="00F70C22" w:rsidRPr="00D46B32" w14:paraId="60A80ABE" w14:textId="77777777" w:rsidTr="00D42D84">
        <w:tc>
          <w:tcPr>
            <w:tcW w:w="9017" w:type="dxa"/>
            <w:gridSpan w:val="2"/>
          </w:tcPr>
          <w:p w14:paraId="6A05194A"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046F56CE"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9B0F337"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B86C775" w14:textId="77777777" w:rsidTr="00D42D84">
        <w:trPr>
          <w:trHeight w:val="622"/>
        </w:trPr>
        <w:tc>
          <w:tcPr>
            <w:tcW w:w="9017" w:type="dxa"/>
            <w:gridSpan w:val="2"/>
          </w:tcPr>
          <w:p w14:paraId="3E61DDCD" w14:textId="77777777" w:rsidR="00F70C22" w:rsidRDefault="00F70C22" w:rsidP="00D42D84">
            <w:pPr>
              <w:rPr>
                <w:b/>
                <w:lang w:val="en-IN"/>
              </w:rPr>
            </w:pPr>
            <w:r w:rsidRPr="007B0438">
              <w:rPr>
                <w:bCs/>
                <w:lang w:val="en-IN"/>
              </w:rPr>
              <w:t>Personal Protective Equipment (PPEs), Material Handling Equipment (MHEs) like pallet truck (manual and battery operated), etc. barcode scanner, packing devices, packing material etc.</w:t>
            </w:r>
          </w:p>
        </w:tc>
      </w:tr>
    </w:tbl>
    <w:p w14:paraId="41F3F0B8" w14:textId="46668861" w:rsidR="007B0438" w:rsidRDefault="007B0438" w:rsidP="007B0438">
      <w:pPr>
        <w:rPr>
          <w:lang w:val="en-IN"/>
        </w:rPr>
      </w:pPr>
    </w:p>
    <w:p w14:paraId="668ABA4B" w14:textId="7319ACE7" w:rsidR="007B0438" w:rsidRDefault="007B0438" w:rsidP="007B0438">
      <w:pPr>
        <w:rPr>
          <w:lang w:val="en-IN"/>
        </w:rPr>
      </w:pPr>
    </w:p>
    <w:p w14:paraId="519F9495" w14:textId="77777777" w:rsidR="004A26B8" w:rsidRDefault="004A26B8" w:rsidP="007A1809">
      <w:pPr>
        <w:pStyle w:val="Heading2"/>
        <w:rPr>
          <w:color w:val="0B84B5"/>
        </w:rPr>
      </w:pPr>
      <w:bookmarkStart w:id="16" w:name="_Toc56519707"/>
    </w:p>
    <w:p w14:paraId="015C1299" w14:textId="77777777" w:rsidR="004A26B8" w:rsidRDefault="004A26B8" w:rsidP="007A1809">
      <w:pPr>
        <w:pStyle w:val="Heading2"/>
        <w:rPr>
          <w:color w:val="0B84B5"/>
        </w:rPr>
      </w:pPr>
    </w:p>
    <w:p w14:paraId="3A60A5C7" w14:textId="77777777" w:rsidR="004A26B8" w:rsidRDefault="004A26B8" w:rsidP="007A1809">
      <w:pPr>
        <w:pStyle w:val="Heading2"/>
        <w:rPr>
          <w:color w:val="0B84B5"/>
        </w:rPr>
      </w:pPr>
    </w:p>
    <w:p w14:paraId="51FFAD6E" w14:textId="25A22851" w:rsidR="004A26B8" w:rsidRDefault="004A26B8" w:rsidP="007A1809">
      <w:pPr>
        <w:pStyle w:val="Heading2"/>
        <w:rPr>
          <w:color w:val="0B84B5"/>
        </w:rPr>
      </w:pPr>
    </w:p>
    <w:p w14:paraId="58F18244" w14:textId="441F588C" w:rsidR="004A26B8" w:rsidRDefault="004A26B8" w:rsidP="004A26B8">
      <w:pPr>
        <w:rPr>
          <w:lang w:val="en-IN"/>
        </w:rPr>
      </w:pPr>
    </w:p>
    <w:p w14:paraId="0194D7A4" w14:textId="77777777" w:rsidR="004A26B8" w:rsidRPr="004A26B8" w:rsidRDefault="004A26B8" w:rsidP="004A26B8">
      <w:pPr>
        <w:rPr>
          <w:lang w:val="en-IN"/>
        </w:rPr>
      </w:pPr>
    </w:p>
    <w:p w14:paraId="072B5D2C" w14:textId="77777777" w:rsidR="004A26B8" w:rsidRDefault="004A26B8" w:rsidP="007A1809">
      <w:pPr>
        <w:pStyle w:val="Heading2"/>
        <w:rPr>
          <w:color w:val="0B84B5"/>
        </w:rPr>
      </w:pPr>
    </w:p>
    <w:p w14:paraId="4CD886BC" w14:textId="58AD3086" w:rsidR="007A1809" w:rsidRPr="0039226F" w:rsidRDefault="007A1809" w:rsidP="007A1809">
      <w:pPr>
        <w:pStyle w:val="Heading2"/>
        <w:rPr>
          <w:rFonts w:asciiTheme="minorHAnsi" w:eastAsiaTheme="minorHAnsi" w:hAnsiTheme="minorHAnsi" w:cstheme="minorBidi"/>
          <w:color w:val="000000"/>
          <w:sz w:val="22"/>
          <w:szCs w:val="22"/>
          <w:lang w:val="en-US"/>
        </w:rPr>
      </w:pPr>
      <w:r w:rsidRPr="00CD65E2">
        <w:rPr>
          <w:color w:val="0B84B5"/>
        </w:rPr>
        <w:t>Module</w:t>
      </w:r>
      <w:r>
        <w:rPr>
          <w:color w:val="0B84B5"/>
        </w:rPr>
        <w:t xml:space="preserve"> </w:t>
      </w:r>
      <w:r w:rsidR="004A48FB">
        <w:rPr>
          <w:color w:val="0B84B5"/>
        </w:rPr>
        <w:t>11</w:t>
      </w:r>
      <w:r>
        <w:rPr>
          <w:color w:val="0B84B5"/>
        </w:rPr>
        <w:t>:</w:t>
      </w:r>
      <w:r w:rsidRPr="00CD65E2">
        <w:rPr>
          <w:color w:val="0B84B5"/>
        </w:rPr>
        <w:t xml:space="preserve"> </w:t>
      </w:r>
      <w:r w:rsidR="004A48FB">
        <w:rPr>
          <w:color w:val="0B84B5"/>
        </w:rPr>
        <w:t xml:space="preserve">Compliance to health, </w:t>
      </w:r>
      <w:r w:rsidR="00B2084B">
        <w:rPr>
          <w:color w:val="0B84B5"/>
        </w:rPr>
        <w:t>safety,</w:t>
      </w:r>
      <w:r w:rsidR="004A48FB">
        <w:rPr>
          <w:color w:val="0B84B5"/>
        </w:rPr>
        <w:t xml:space="preserve"> and security norms</w:t>
      </w:r>
      <w:bookmarkEnd w:id="16"/>
    </w:p>
    <w:p w14:paraId="29B5A9A6" w14:textId="4A261CC8" w:rsidR="007A1809" w:rsidRDefault="007A1809" w:rsidP="007A1809">
      <w:pPr>
        <w:rPr>
          <w:b/>
          <w:bCs/>
          <w:i/>
          <w:iCs/>
          <w:color w:val="0B84B5"/>
          <w:sz w:val="24"/>
          <w:szCs w:val="24"/>
        </w:rPr>
      </w:pPr>
      <w:r>
        <w:rPr>
          <w:b/>
          <w:bCs/>
          <w:i/>
          <w:iCs/>
          <w:color w:val="0B84B5"/>
          <w:sz w:val="24"/>
          <w:szCs w:val="24"/>
        </w:rPr>
        <w:t>Mapped to LSC/N</w:t>
      </w:r>
      <w:r w:rsidR="004A48FB">
        <w:rPr>
          <w:b/>
          <w:bCs/>
          <w:i/>
          <w:iCs/>
          <w:color w:val="0B84B5"/>
          <w:sz w:val="24"/>
          <w:szCs w:val="24"/>
        </w:rPr>
        <w:t>9905</w:t>
      </w:r>
      <w:r>
        <w:rPr>
          <w:b/>
          <w:bCs/>
          <w:i/>
          <w:iCs/>
          <w:color w:val="0B84B5"/>
          <w:sz w:val="24"/>
          <w:szCs w:val="24"/>
        </w:rPr>
        <w:t>, v1.0</w:t>
      </w:r>
    </w:p>
    <w:p w14:paraId="393A067E" w14:textId="77777777" w:rsidR="007A1809" w:rsidRPr="00353CC2" w:rsidRDefault="007A1809" w:rsidP="007A1809">
      <w:pPr>
        <w:rPr>
          <w:b/>
          <w:bCs/>
          <w:color w:val="000000"/>
        </w:rPr>
      </w:pPr>
      <w:r w:rsidRPr="00353CC2">
        <w:rPr>
          <w:b/>
          <w:bCs/>
          <w:color w:val="000000"/>
        </w:rPr>
        <w:t xml:space="preserve">Terminal Outcomes: </w:t>
      </w:r>
    </w:p>
    <w:p w14:paraId="05CBDCDF" w14:textId="77777777" w:rsidR="003B1B43" w:rsidRPr="00F70C22" w:rsidRDefault="003B1B43" w:rsidP="003B1B43">
      <w:pPr>
        <w:pStyle w:val="ListParagraph"/>
        <w:numPr>
          <w:ilvl w:val="0"/>
          <w:numId w:val="36"/>
        </w:numPr>
        <w:tabs>
          <w:tab w:val="left" w:pos="7896"/>
          <w:tab w:val="left" w:pos="11692"/>
        </w:tabs>
        <w:spacing w:after="0" w:line="240" w:lineRule="auto"/>
        <w:rPr>
          <w:color w:val="000000"/>
        </w:rPr>
      </w:pPr>
      <w:r w:rsidRPr="00F70C22">
        <w:rPr>
          <w:color w:val="000000"/>
        </w:rPr>
        <w:t>Describe health, safety, and security procedures in warehouse</w:t>
      </w:r>
    </w:p>
    <w:p w14:paraId="78E51294" w14:textId="77777777" w:rsidR="003B1B43" w:rsidRPr="00F70C22" w:rsidRDefault="003B1B43" w:rsidP="003B1B43">
      <w:pPr>
        <w:pStyle w:val="ListParagraph"/>
        <w:numPr>
          <w:ilvl w:val="0"/>
          <w:numId w:val="36"/>
        </w:numPr>
        <w:tabs>
          <w:tab w:val="left" w:pos="7896"/>
          <w:tab w:val="left" w:pos="11692"/>
        </w:tabs>
        <w:spacing w:after="0" w:line="240" w:lineRule="auto"/>
        <w:rPr>
          <w:color w:val="000000"/>
        </w:rPr>
      </w:pPr>
      <w:r>
        <w:rPr>
          <w:color w:val="000000"/>
        </w:rPr>
        <w:t xml:space="preserve">Demonstrate </w:t>
      </w:r>
      <w:r w:rsidRPr="00F70C22">
        <w:rPr>
          <w:color w:val="000000"/>
        </w:rPr>
        <w:t>the inspection procedure to ensure appropriate and safe conditions of activity area and equipment</w:t>
      </w:r>
    </w:p>
    <w:p w14:paraId="0706A11E" w14:textId="77777777" w:rsidR="003B1B43" w:rsidRDefault="003B1B43" w:rsidP="003B1B43">
      <w:pPr>
        <w:pStyle w:val="ListParagraph"/>
        <w:numPr>
          <w:ilvl w:val="0"/>
          <w:numId w:val="36"/>
        </w:numPr>
        <w:tabs>
          <w:tab w:val="left" w:pos="7896"/>
          <w:tab w:val="left" w:pos="11692"/>
        </w:tabs>
        <w:spacing w:after="0" w:line="240" w:lineRule="auto"/>
        <w:rPr>
          <w:color w:val="000000"/>
        </w:rPr>
      </w:pPr>
      <w:r>
        <w:rPr>
          <w:color w:val="000000"/>
        </w:rPr>
        <w:t>Illustrate</w:t>
      </w:r>
      <w:r w:rsidRPr="00F70C22">
        <w:rPr>
          <w:color w:val="000000"/>
        </w:rPr>
        <w:t xml:space="preserve"> the standard protocol to be followed during emergency situations, accidents and breach </w:t>
      </w:r>
      <w:r>
        <w:rPr>
          <w:color w:val="000000"/>
        </w:rPr>
        <w:t xml:space="preserve">of </w:t>
      </w:r>
      <w:r w:rsidRPr="00F70C22">
        <w:rPr>
          <w:color w:val="000000"/>
        </w:rPr>
        <w:t>safety</w:t>
      </w:r>
    </w:p>
    <w:p w14:paraId="25BAED83" w14:textId="77777777" w:rsidR="007A1809" w:rsidRPr="007E2593" w:rsidRDefault="007A1809" w:rsidP="007A1809">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7A1809" w14:paraId="783018FC"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0F367257" w14:textId="185112BB" w:rsidR="007A1809" w:rsidRPr="00D46B32" w:rsidRDefault="007A1809" w:rsidP="00D42D84">
            <w:pPr>
              <w:rPr>
                <w:b w:val="0"/>
                <w:lang w:val="en-IN"/>
              </w:rPr>
            </w:pPr>
            <w:r w:rsidRPr="00196C4C">
              <w:rPr>
                <w:rFonts w:cstheme="minorHAnsi"/>
                <w:bCs w:val="0"/>
                <w:color w:val="0070C0"/>
              </w:rPr>
              <w:t>Duration</w:t>
            </w:r>
            <w:r w:rsidRPr="00D46B32">
              <w:rPr>
                <w:b w:val="0"/>
                <w:lang w:val="en-IN"/>
              </w:rPr>
              <w:t>:</w:t>
            </w:r>
            <w:r w:rsidR="004A26B8">
              <w:rPr>
                <w:b w:val="0"/>
                <w:lang w:val="en-IN"/>
              </w:rPr>
              <w:t xml:space="preserve"> </w:t>
            </w:r>
            <w:r w:rsidR="004A26B8">
              <w:rPr>
                <w:rFonts w:ascii="Carlito" w:eastAsia="Carlito" w:hAnsi="Carlito" w:cs="Carlito"/>
                <w:b w:val="0"/>
                <w:bCs w:val="0"/>
                <w:i/>
                <w:color w:val="006FC0"/>
              </w:rPr>
              <w:t>10</w:t>
            </w:r>
            <w:r w:rsidRPr="0097383B">
              <w:rPr>
                <w:rFonts w:ascii="Carlito" w:eastAsia="Carlito" w:hAnsi="Carlito" w:cs="Carlito"/>
                <w:b w:val="0"/>
                <w:bCs w:val="0"/>
                <w:i/>
                <w:color w:val="006FC0"/>
              </w:rPr>
              <w:t>:00</w:t>
            </w:r>
          </w:p>
        </w:tc>
        <w:tc>
          <w:tcPr>
            <w:tcW w:w="4514" w:type="dxa"/>
          </w:tcPr>
          <w:p w14:paraId="36CD2C7A" w14:textId="67EC7B2C" w:rsidR="007A1809" w:rsidRPr="00D46B32" w:rsidRDefault="007A1809"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A26B8">
              <w:rPr>
                <w:rFonts w:ascii="Carlito" w:eastAsia="Carlito" w:hAnsi="Carlito" w:cs="Carlito"/>
                <w:b w:val="0"/>
                <w:bCs w:val="0"/>
                <w:i/>
                <w:color w:val="006FC0"/>
              </w:rPr>
              <w:t>40</w:t>
            </w:r>
            <w:r w:rsidRPr="0097383B">
              <w:rPr>
                <w:rFonts w:ascii="Carlito" w:eastAsia="Carlito" w:hAnsi="Carlito" w:cs="Carlito"/>
                <w:b w:val="0"/>
                <w:bCs w:val="0"/>
                <w:i/>
                <w:color w:val="006FC0"/>
              </w:rPr>
              <w:t>:00</w:t>
            </w:r>
          </w:p>
        </w:tc>
      </w:tr>
      <w:tr w:rsidR="007A1809" w14:paraId="2AEA1C48"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83B857D" w14:textId="77777777" w:rsidR="007A1809" w:rsidRPr="003F5934" w:rsidRDefault="007A1809" w:rsidP="00D42D84">
            <w:pPr>
              <w:rPr>
                <w:b/>
                <w:lang w:val="en-IN"/>
              </w:rPr>
            </w:pPr>
            <w:r w:rsidRPr="00353CC2">
              <w:rPr>
                <w:b/>
                <w:lang w:val="en-IN"/>
              </w:rPr>
              <w:t>Theory – Key Learning Outcomes</w:t>
            </w:r>
          </w:p>
        </w:tc>
        <w:tc>
          <w:tcPr>
            <w:tcW w:w="4514" w:type="dxa"/>
            <w:vAlign w:val="center"/>
          </w:tcPr>
          <w:p w14:paraId="4E7CF5AF" w14:textId="77777777" w:rsidR="007A1809" w:rsidRPr="00353CC2" w:rsidRDefault="007A1809" w:rsidP="00D42D84">
            <w:pPr>
              <w:rPr>
                <w:lang w:val="en-IN"/>
              </w:rPr>
            </w:pPr>
            <w:r w:rsidRPr="00353CC2">
              <w:rPr>
                <w:b/>
                <w:lang w:val="en-IN"/>
              </w:rPr>
              <w:t>Practical – Key Learning Outcomes</w:t>
            </w:r>
          </w:p>
        </w:tc>
      </w:tr>
      <w:tr w:rsidR="007A1809" w14:paraId="325D571D" w14:textId="77777777" w:rsidTr="00D42D84">
        <w:trPr>
          <w:trHeight w:val="2240"/>
        </w:trPr>
        <w:tc>
          <w:tcPr>
            <w:tcW w:w="4503" w:type="dxa"/>
          </w:tcPr>
          <w:p w14:paraId="2C3DB27E" w14:textId="77777777" w:rsidR="003B1B43" w:rsidRPr="00F70C22" w:rsidRDefault="003B1B43" w:rsidP="003B1B43">
            <w:pPr>
              <w:pStyle w:val="ListParagraph"/>
              <w:numPr>
                <w:ilvl w:val="0"/>
                <w:numId w:val="36"/>
              </w:numPr>
              <w:tabs>
                <w:tab w:val="left" w:pos="7896"/>
                <w:tab w:val="left" w:pos="11692"/>
              </w:tabs>
              <w:rPr>
                <w:color w:val="000000"/>
              </w:rPr>
            </w:pPr>
            <w:r w:rsidRPr="00F70C22">
              <w:rPr>
                <w:color w:val="000000"/>
              </w:rPr>
              <w:t>Detail health, safety, and security procedures in warehouse</w:t>
            </w:r>
          </w:p>
          <w:p w14:paraId="55F567EF" w14:textId="77777777" w:rsidR="003B1B43" w:rsidRPr="00F70C22" w:rsidRDefault="003B1B43" w:rsidP="003B1B43">
            <w:pPr>
              <w:pStyle w:val="ListParagraph"/>
              <w:numPr>
                <w:ilvl w:val="0"/>
                <w:numId w:val="36"/>
              </w:numPr>
              <w:tabs>
                <w:tab w:val="left" w:pos="7896"/>
                <w:tab w:val="left" w:pos="11692"/>
              </w:tabs>
              <w:rPr>
                <w:color w:val="000000"/>
              </w:rPr>
            </w:pPr>
            <w:r w:rsidRPr="00F70C22">
              <w:rPr>
                <w:color w:val="000000"/>
              </w:rPr>
              <w:t>Describe the 5S to be followed</w:t>
            </w:r>
          </w:p>
          <w:p w14:paraId="42A125B3" w14:textId="77777777" w:rsidR="003B1B43" w:rsidRPr="00F70C22" w:rsidRDefault="003B1B43" w:rsidP="003B1B43">
            <w:pPr>
              <w:pStyle w:val="ListParagraph"/>
              <w:numPr>
                <w:ilvl w:val="0"/>
                <w:numId w:val="36"/>
              </w:numPr>
              <w:tabs>
                <w:tab w:val="left" w:pos="7896"/>
                <w:tab w:val="left" w:pos="11692"/>
              </w:tabs>
              <w:rPr>
                <w:color w:val="000000"/>
              </w:rPr>
            </w:pPr>
            <w:r w:rsidRPr="00F70C22">
              <w:rPr>
                <w:color w:val="000000"/>
              </w:rPr>
              <w:t>Explain the inspection procedure to ensure appropriate and safe conditions of activity area and equipment</w:t>
            </w:r>
          </w:p>
          <w:p w14:paraId="3B3010C1" w14:textId="77777777" w:rsidR="003B1B43" w:rsidRPr="00F70C22" w:rsidRDefault="003B1B43" w:rsidP="003B1B43">
            <w:pPr>
              <w:pStyle w:val="ListParagraph"/>
              <w:numPr>
                <w:ilvl w:val="0"/>
                <w:numId w:val="36"/>
              </w:numPr>
              <w:tabs>
                <w:tab w:val="left" w:pos="7896"/>
                <w:tab w:val="left" w:pos="11692"/>
              </w:tabs>
              <w:rPr>
                <w:color w:val="000000"/>
              </w:rPr>
            </w:pPr>
            <w:r w:rsidRPr="00F70C22">
              <w:rPr>
                <w:color w:val="000000"/>
              </w:rPr>
              <w:t>Discuss unsafe working conditions</w:t>
            </w:r>
          </w:p>
          <w:p w14:paraId="3DFF95F4" w14:textId="77777777" w:rsidR="003B1B43" w:rsidRPr="00F70C22" w:rsidRDefault="003B1B43" w:rsidP="003B1B43">
            <w:pPr>
              <w:pStyle w:val="ListParagraph"/>
              <w:numPr>
                <w:ilvl w:val="0"/>
                <w:numId w:val="36"/>
              </w:numPr>
              <w:tabs>
                <w:tab w:val="left" w:pos="7896"/>
                <w:tab w:val="left" w:pos="11692"/>
              </w:tabs>
              <w:rPr>
                <w:color w:val="000000"/>
              </w:rPr>
            </w:pPr>
            <w:r w:rsidRPr="00F70C22">
              <w:rPr>
                <w:color w:val="000000"/>
              </w:rPr>
              <w:t>Describe the inspection procedure to check safe handling of hazardous goods</w:t>
            </w:r>
          </w:p>
          <w:p w14:paraId="11288351" w14:textId="77777777" w:rsidR="003B1B43" w:rsidRPr="00F70C22" w:rsidRDefault="003B1B43" w:rsidP="003B1B43">
            <w:pPr>
              <w:pStyle w:val="ListParagraph"/>
              <w:numPr>
                <w:ilvl w:val="0"/>
                <w:numId w:val="36"/>
              </w:numPr>
              <w:tabs>
                <w:tab w:val="left" w:pos="7896"/>
                <w:tab w:val="left" w:pos="11692"/>
              </w:tabs>
              <w:rPr>
                <w:color w:val="000000"/>
              </w:rPr>
            </w:pPr>
            <w:r w:rsidRPr="00F70C22">
              <w:rPr>
                <w:color w:val="000000"/>
              </w:rPr>
              <w:t>Discuss the standard protocol to be followed during emergency situations, accidents and breach pf safety</w:t>
            </w:r>
          </w:p>
          <w:p w14:paraId="5A426D73" w14:textId="77777777" w:rsidR="003B1B43" w:rsidRPr="00F70C22" w:rsidRDefault="003B1B43" w:rsidP="003B1B43">
            <w:pPr>
              <w:pStyle w:val="ListParagraph"/>
              <w:numPr>
                <w:ilvl w:val="0"/>
                <w:numId w:val="36"/>
              </w:numPr>
              <w:tabs>
                <w:tab w:val="left" w:pos="7896"/>
                <w:tab w:val="left" w:pos="11692"/>
              </w:tabs>
              <w:rPr>
                <w:color w:val="000000"/>
              </w:rPr>
            </w:pPr>
            <w:r w:rsidRPr="00F70C22">
              <w:rPr>
                <w:color w:val="000000"/>
              </w:rPr>
              <w:t>Document health, safety and security violations</w:t>
            </w:r>
          </w:p>
          <w:p w14:paraId="416DC95E" w14:textId="77777777" w:rsidR="003B1B43" w:rsidRPr="00F70C22" w:rsidRDefault="003B1B43" w:rsidP="003B1B43">
            <w:pPr>
              <w:pStyle w:val="ListParagraph"/>
              <w:numPr>
                <w:ilvl w:val="0"/>
                <w:numId w:val="36"/>
              </w:numPr>
              <w:tabs>
                <w:tab w:val="left" w:pos="7896"/>
                <w:tab w:val="left" w:pos="11692"/>
              </w:tabs>
              <w:rPr>
                <w:color w:val="000000"/>
              </w:rPr>
            </w:pPr>
            <w:r w:rsidRPr="00F70C22">
              <w:rPr>
                <w:color w:val="000000"/>
              </w:rPr>
              <w:t>Explain the escalation matrix for reporting deviation</w:t>
            </w:r>
          </w:p>
          <w:p w14:paraId="724BCA99" w14:textId="77777777" w:rsidR="007A1809" w:rsidRPr="007B0438" w:rsidRDefault="007A1809" w:rsidP="00D42D84">
            <w:pPr>
              <w:pStyle w:val="ListParagraph"/>
              <w:tabs>
                <w:tab w:val="left" w:pos="7896"/>
                <w:tab w:val="left" w:pos="11692"/>
              </w:tabs>
              <w:spacing w:after="200" w:line="276" w:lineRule="auto"/>
              <w:rPr>
                <w:color w:val="000000"/>
              </w:rPr>
            </w:pPr>
          </w:p>
        </w:tc>
        <w:tc>
          <w:tcPr>
            <w:tcW w:w="4514" w:type="dxa"/>
          </w:tcPr>
          <w:p w14:paraId="459AB01C" w14:textId="77777777" w:rsidR="003B1B43" w:rsidRPr="006862E1" w:rsidRDefault="003B1B43" w:rsidP="003B1B43">
            <w:pPr>
              <w:pStyle w:val="ListParagraph"/>
              <w:numPr>
                <w:ilvl w:val="0"/>
                <w:numId w:val="36"/>
              </w:numPr>
              <w:tabs>
                <w:tab w:val="left" w:pos="7896"/>
                <w:tab w:val="left" w:pos="11692"/>
              </w:tabs>
              <w:rPr>
                <w:color w:val="000000"/>
              </w:rPr>
            </w:pPr>
            <w:r w:rsidRPr="006862E1">
              <w:rPr>
                <w:color w:val="000000"/>
              </w:rPr>
              <w:t>Follow health, safety and security procedures in warehouse</w:t>
            </w:r>
          </w:p>
          <w:p w14:paraId="5A62F950" w14:textId="77777777" w:rsidR="003B1B43" w:rsidRPr="006862E1" w:rsidRDefault="003B1B43" w:rsidP="003B1B43">
            <w:pPr>
              <w:pStyle w:val="ListParagraph"/>
              <w:numPr>
                <w:ilvl w:val="0"/>
                <w:numId w:val="36"/>
              </w:numPr>
              <w:tabs>
                <w:tab w:val="left" w:pos="7896"/>
                <w:tab w:val="left" w:pos="11692"/>
              </w:tabs>
              <w:rPr>
                <w:color w:val="000000"/>
              </w:rPr>
            </w:pPr>
            <w:r w:rsidRPr="006862E1">
              <w:rPr>
                <w:color w:val="000000"/>
              </w:rPr>
              <w:t>Implement 5S at workplace</w:t>
            </w:r>
          </w:p>
          <w:p w14:paraId="2203556B" w14:textId="77777777" w:rsidR="003B1B43" w:rsidRPr="006862E1" w:rsidRDefault="003B1B43" w:rsidP="003B1B43">
            <w:pPr>
              <w:pStyle w:val="ListParagraph"/>
              <w:numPr>
                <w:ilvl w:val="0"/>
                <w:numId w:val="36"/>
              </w:numPr>
              <w:tabs>
                <w:tab w:val="left" w:pos="7896"/>
                <w:tab w:val="left" w:pos="11692"/>
              </w:tabs>
              <w:rPr>
                <w:color w:val="000000"/>
              </w:rPr>
            </w:pPr>
            <w:r w:rsidRPr="006862E1">
              <w:rPr>
                <w:color w:val="000000"/>
              </w:rPr>
              <w:t>Inspect the activity area and equipment, for appropriate and safe conditions</w:t>
            </w:r>
          </w:p>
          <w:p w14:paraId="74F0BE2A" w14:textId="77777777" w:rsidR="003B1B43" w:rsidRPr="006862E1" w:rsidRDefault="003B1B43" w:rsidP="003B1B43">
            <w:pPr>
              <w:pStyle w:val="ListParagraph"/>
              <w:numPr>
                <w:ilvl w:val="0"/>
                <w:numId w:val="36"/>
              </w:numPr>
              <w:tabs>
                <w:tab w:val="left" w:pos="7896"/>
                <w:tab w:val="left" w:pos="11692"/>
              </w:tabs>
              <w:rPr>
                <w:color w:val="000000"/>
              </w:rPr>
            </w:pPr>
            <w:r w:rsidRPr="006862E1">
              <w:rPr>
                <w:color w:val="000000"/>
              </w:rPr>
              <w:t xml:space="preserve">Identify unsafe working conditions </w:t>
            </w:r>
          </w:p>
          <w:p w14:paraId="52BC385C" w14:textId="77777777" w:rsidR="003B1B43" w:rsidRPr="006862E1" w:rsidRDefault="003B1B43" w:rsidP="003B1B43">
            <w:pPr>
              <w:pStyle w:val="ListParagraph"/>
              <w:numPr>
                <w:ilvl w:val="0"/>
                <w:numId w:val="36"/>
              </w:numPr>
              <w:tabs>
                <w:tab w:val="left" w:pos="7896"/>
                <w:tab w:val="left" w:pos="11692"/>
              </w:tabs>
              <w:rPr>
                <w:color w:val="000000"/>
              </w:rPr>
            </w:pPr>
            <w:r w:rsidRPr="006862E1">
              <w:rPr>
                <w:color w:val="000000"/>
              </w:rPr>
              <w:t>Inspect adherence to standard operating procedures (SOP) while handling dangerous and hazardous goods</w:t>
            </w:r>
          </w:p>
          <w:p w14:paraId="19CAF8DE" w14:textId="77777777" w:rsidR="003B1B43" w:rsidRPr="006862E1" w:rsidRDefault="003B1B43" w:rsidP="003B1B43">
            <w:pPr>
              <w:pStyle w:val="ListParagraph"/>
              <w:numPr>
                <w:ilvl w:val="0"/>
                <w:numId w:val="36"/>
              </w:numPr>
              <w:tabs>
                <w:tab w:val="left" w:pos="7896"/>
                <w:tab w:val="left" w:pos="11692"/>
              </w:tabs>
              <w:rPr>
                <w:color w:val="000000"/>
              </w:rPr>
            </w:pPr>
            <w:r w:rsidRPr="006862E1">
              <w:rPr>
                <w:color w:val="000000"/>
              </w:rPr>
              <w:t>Implement standard protocol in case of emergency situations, accidents, and breach of safety</w:t>
            </w:r>
          </w:p>
          <w:p w14:paraId="1ABA0F27" w14:textId="77777777" w:rsidR="003B1B43" w:rsidRPr="006862E1" w:rsidRDefault="003B1B43" w:rsidP="003B1B43">
            <w:pPr>
              <w:pStyle w:val="ListParagraph"/>
              <w:numPr>
                <w:ilvl w:val="0"/>
                <w:numId w:val="36"/>
              </w:numPr>
              <w:tabs>
                <w:tab w:val="left" w:pos="7896"/>
                <w:tab w:val="left" w:pos="11692"/>
              </w:tabs>
              <w:rPr>
                <w:color w:val="000000"/>
              </w:rPr>
            </w:pPr>
            <w:r w:rsidRPr="006862E1">
              <w:rPr>
                <w:color w:val="000000"/>
              </w:rPr>
              <w:t>Prepare report on health, safety and security violations</w:t>
            </w:r>
          </w:p>
          <w:p w14:paraId="60A8449E" w14:textId="6EE40EFA" w:rsidR="007A1809" w:rsidRPr="007B0438" w:rsidRDefault="003B1B43" w:rsidP="003B1B43">
            <w:pPr>
              <w:pStyle w:val="ListParagraph"/>
              <w:numPr>
                <w:ilvl w:val="0"/>
                <w:numId w:val="36"/>
              </w:numPr>
              <w:tabs>
                <w:tab w:val="left" w:pos="7896"/>
                <w:tab w:val="left" w:pos="11692"/>
              </w:tabs>
              <w:spacing w:after="200" w:line="276" w:lineRule="auto"/>
              <w:rPr>
                <w:color w:val="000000"/>
              </w:rPr>
            </w:pPr>
            <w:r w:rsidRPr="006862E1">
              <w:rPr>
                <w:color w:val="000000"/>
              </w:rPr>
              <w:t>Report deviation as per the escalation matrix</w:t>
            </w:r>
          </w:p>
        </w:tc>
      </w:tr>
      <w:tr w:rsidR="007A1809" w:rsidRPr="00D46B32" w14:paraId="5798F818"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1E3B4B9" w14:textId="77777777" w:rsidR="007A1809" w:rsidRPr="00D46B32" w:rsidRDefault="007A1809" w:rsidP="00D42D84">
            <w:pPr>
              <w:rPr>
                <w:b/>
                <w:lang w:val="en-IN"/>
              </w:rPr>
            </w:pPr>
            <w:r>
              <w:rPr>
                <w:b/>
                <w:lang w:val="en-IN"/>
              </w:rPr>
              <w:t>Classroom Aids</w:t>
            </w:r>
          </w:p>
        </w:tc>
      </w:tr>
      <w:tr w:rsidR="007A1809" w:rsidRPr="00D46B32" w14:paraId="372523CE" w14:textId="77777777" w:rsidTr="00D42D84">
        <w:tc>
          <w:tcPr>
            <w:tcW w:w="9017" w:type="dxa"/>
            <w:gridSpan w:val="2"/>
          </w:tcPr>
          <w:p w14:paraId="13E79AAA" w14:textId="77777777" w:rsidR="007A1809" w:rsidRDefault="007A1809"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7A1809" w:rsidRPr="00D46B32" w14:paraId="4A949A5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6DB6A95" w14:textId="77777777" w:rsidR="007A1809" w:rsidRPr="00D46B32" w:rsidRDefault="007A1809"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A1809" w14:paraId="4F074431" w14:textId="77777777" w:rsidTr="00D42D84">
        <w:trPr>
          <w:trHeight w:val="622"/>
        </w:trPr>
        <w:tc>
          <w:tcPr>
            <w:tcW w:w="9017" w:type="dxa"/>
            <w:gridSpan w:val="2"/>
          </w:tcPr>
          <w:p w14:paraId="41F0D424" w14:textId="77777777" w:rsidR="007A1809" w:rsidRDefault="007A1809" w:rsidP="00D42D84">
            <w:pPr>
              <w:rPr>
                <w:b/>
                <w:lang w:val="en-IN"/>
              </w:rPr>
            </w:pPr>
            <w:r w:rsidRPr="007B0438">
              <w:rPr>
                <w:bCs/>
                <w:lang w:val="en-IN"/>
              </w:rPr>
              <w:t>Personal Protective Equipment (PPEs), Material Handling Equipment (MHEs) like pallet truck (manual and battery operated), etc. barcode scanner, packing devices, packing material etc.</w:t>
            </w:r>
          </w:p>
        </w:tc>
      </w:tr>
    </w:tbl>
    <w:p w14:paraId="3B0B1C12" w14:textId="3440A5A6" w:rsidR="007B0438" w:rsidRDefault="007B0438" w:rsidP="007B0438">
      <w:pPr>
        <w:rPr>
          <w:lang w:val="en-IN"/>
        </w:rPr>
      </w:pPr>
    </w:p>
    <w:p w14:paraId="2F1F933E" w14:textId="02A382C3" w:rsidR="007B0438" w:rsidRDefault="007B0438" w:rsidP="007B0438">
      <w:pPr>
        <w:rPr>
          <w:lang w:val="en-IN"/>
        </w:rPr>
      </w:pPr>
    </w:p>
    <w:p w14:paraId="55DC2677" w14:textId="79BC82D7" w:rsidR="008019BC" w:rsidRDefault="008019BC" w:rsidP="007B0438">
      <w:pPr>
        <w:rPr>
          <w:lang w:val="en-IN"/>
        </w:rPr>
      </w:pPr>
    </w:p>
    <w:p w14:paraId="4FF45A41" w14:textId="6C375C08" w:rsidR="008019BC" w:rsidRDefault="008019BC" w:rsidP="007B0438">
      <w:pPr>
        <w:rPr>
          <w:lang w:val="en-IN"/>
        </w:rPr>
      </w:pPr>
    </w:p>
    <w:p w14:paraId="22D298BE" w14:textId="043A71FE" w:rsidR="008019BC" w:rsidRDefault="008019BC" w:rsidP="007B0438">
      <w:pPr>
        <w:rPr>
          <w:lang w:val="en-IN"/>
        </w:rPr>
      </w:pPr>
    </w:p>
    <w:p w14:paraId="5133BCE4" w14:textId="77777777" w:rsidR="008019BC" w:rsidRDefault="008019BC" w:rsidP="007B0438">
      <w:pPr>
        <w:rPr>
          <w:lang w:val="en-IN"/>
        </w:rPr>
      </w:pPr>
    </w:p>
    <w:p w14:paraId="36E94ACE" w14:textId="2EE78AA4" w:rsidR="007B0438" w:rsidRDefault="007B0438" w:rsidP="007B0438">
      <w:pPr>
        <w:rPr>
          <w:lang w:val="en-IN"/>
        </w:rPr>
      </w:pPr>
    </w:p>
    <w:p w14:paraId="686A3A24" w14:textId="2E6A6238" w:rsidR="007A1809" w:rsidRPr="0039226F" w:rsidRDefault="007A1809" w:rsidP="007A1809">
      <w:pPr>
        <w:pStyle w:val="Heading2"/>
        <w:rPr>
          <w:rFonts w:asciiTheme="minorHAnsi" w:eastAsiaTheme="minorHAnsi" w:hAnsiTheme="minorHAnsi" w:cstheme="minorBidi"/>
          <w:color w:val="000000"/>
          <w:sz w:val="22"/>
          <w:szCs w:val="22"/>
          <w:lang w:val="en-US"/>
        </w:rPr>
      </w:pPr>
      <w:bookmarkStart w:id="17" w:name="_Toc56519708"/>
      <w:r w:rsidRPr="00CD65E2">
        <w:rPr>
          <w:color w:val="0B84B5"/>
        </w:rPr>
        <w:t>Module</w:t>
      </w:r>
      <w:r>
        <w:rPr>
          <w:color w:val="0B84B5"/>
        </w:rPr>
        <w:t xml:space="preserve"> </w:t>
      </w:r>
      <w:r w:rsidR="004A48FB">
        <w:rPr>
          <w:color w:val="0B84B5"/>
        </w:rPr>
        <w:t>12</w:t>
      </w:r>
      <w:r>
        <w:rPr>
          <w:color w:val="0B84B5"/>
        </w:rPr>
        <w:t>:</w:t>
      </w:r>
      <w:r w:rsidRPr="00CD65E2">
        <w:rPr>
          <w:color w:val="0B84B5"/>
        </w:rPr>
        <w:t xml:space="preserve"> </w:t>
      </w:r>
      <w:r w:rsidR="00C940BC">
        <w:rPr>
          <w:color w:val="0B84B5"/>
        </w:rPr>
        <w:t>Customs clearance field activities</w:t>
      </w:r>
      <w:bookmarkEnd w:id="17"/>
    </w:p>
    <w:p w14:paraId="4E456DB0" w14:textId="0F68A555" w:rsidR="007A1809" w:rsidRDefault="007A1809" w:rsidP="007A1809">
      <w:pPr>
        <w:rPr>
          <w:b/>
          <w:bCs/>
          <w:i/>
          <w:iCs/>
          <w:color w:val="0B84B5"/>
          <w:sz w:val="24"/>
          <w:szCs w:val="24"/>
        </w:rPr>
      </w:pPr>
      <w:r>
        <w:rPr>
          <w:b/>
          <w:bCs/>
          <w:i/>
          <w:iCs/>
          <w:color w:val="0B84B5"/>
          <w:sz w:val="24"/>
          <w:szCs w:val="24"/>
        </w:rPr>
        <w:t>Mapped to LSC/N</w:t>
      </w:r>
      <w:r w:rsidR="00C940BC">
        <w:rPr>
          <w:b/>
          <w:bCs/>
          <w:i/>
          <w:iCs/>
          <w:color w:val="0B84B5"/>
          <w:sz w:val="24"/>
          <w:szCs w:val="24"/>
        </w:rPr>
        <w:t>2341</w:t>
      </w:r>
      <w:r>
        <w:rPr>
          <w:b/>
          <w:bCs/>
          <w:i/>
          <w:iCs/>
          <w:color w:val="0B84B5"/>
          <w:sz w:val="24"/>
          <w:szCs w:val="24"/>
        </w:rPr>
        <w:t>, v1.0</w:t>
      </w:r>
    </w:p>
    <w:p w14:paraId="588DE761" w14:textId="77777777" w:rsidR="007A1809" w:rsidRPr="00353CC2" w:rsidRDefault="007A1809" w:rsidP="007A1809">
      <w:pPr>
        <w:rPr>
          <w:b/>
          <w:bCs/>
          <w:color w:val="000000"/>
        </w:rPr>
      </w:pPr>
      <w:r w:rsidRPr="00353CC2">
        <w:rPr>
          <w:b/>
          <w:bCs/>
          <w:color w:val="000000"/>
        </w:rPr>
        <w:t xml:space="preserve">Terminal Outcomes: </w:t>
      </w:r>
    </w:p>
    <w:p w14:paraId="0B304898" w14:textId="48E269B1" w:rsidR="00B81C87" w:rsidRPr="00B81C87" w:rsidRDefault="001829BC" w:rsidP="00B81C87">
      <w:pPr>
        <w:pStyle w:val="ListParagraph"/>
        <w:numPr>
          <w:ilvl w:val="0"/>
          <w:numId w:val="37"/>
        </w:numPr>
        <w:suppressAutoHyphens/>
        <w:spacing w:after="0" w:line="240" w:lineRule="auto"/>
        <w:contextualSpacing w:val="0"/>
        <w:rPr>
          <w:color w:val="000000"/>
        </w:rPr>
      </w:pPr>
      <w:r>
        <w:rPr>
          <w:color w:val="000000"/>
        </w:rPr>
        <w:t xml:space="preserve">Explain </w:t>
      </w:r>
      <w:r w:rsidR="00B81C87" w:rsidRPr="00B81C87">
        <w:rPr>
          <w:color w:val="000000"/>
        </w:rPr>
        <w:t>the documentation requirement for customs clearance</w:t>
      </w:r>
      <w:r>
        <w:rPr>
          <w:color w:val="000000"/>
        </w:rPr>
        <w:t>.</w:t>
      </w:r>
    </w:p>
    <w:p w14:paraId="565D93EF" w14:textId="0FF023FA" w:rsidR="00B81C87" w:rsidRDefault="001829BC" w:rsidP="00B81C87">
      <w:pPr>
        <w:pStyle w:val="ListParagraph"/>
        <w:numPr>
          <w:ilvl w:val="0"/>
          <w:numId w:val="37"/>
        </w:numPr>
        <w:suppressAutoHyphens/>
        <w:spacing w:after="0" w:line="240" w:lineRule="auto"/>
        <w:contextualSpacing w:val="0"/>
        <w:rPr>
          <w:color w:val="000000"/>
        </w:rPr>
      </w:pPr>
      <w:r w:rsidRPr="00B81C87">
        <w:rPr>
          <w:color w:val="000000"/>
        </w:rPr>
        <w:t>Illustrate</w:t>
      </w:r>
      <w:r w:rsidR="00B81C87" w:rsidRPr="00B81C87">
        <w:rPr>
          <w:color w:val="000000"/>
        </w:rPr>
        <w:t xml:space="preserve"> the dispute resolution process in customs clearance</w:t>
      </w:r>
      <w:r>
        <w:rPr>
          <w:color w:val="000000"/>
        </w:rPr>
        <w:t>.</w:t>
      </w:r>
    </w:p>
    <w:p w14:paraId="57BBB9A4" w14:textId="534EC533" w:rsidR="001829BC" w:rsidRPr="00B81C87" w:rsidRDefault="001829BC" w:rsidP="00B81C87">
      <w:pPr>
        <w:pStyle w:val="ListParagraph"/>
        <w:numPr>
          <w:ilvl w:val="0"/>
          <w:numId w:val="37"/>
        </w:numPr>
        <w:suppressAutoHyphens/>
        <w:spacing w:after="0" w:line="240" w:lineRule="auto"/>
        <w:contextualSpacing w:val="0"/>
        <w:rPr>
          <w:color w:val="000000"/>
        </w:rPr>
      </w:pPr>
      <w:r>
        <w:rPr>
          <w:color w:val="000000"/>
        </w:rPr>
        <w:t xml:space="preserve">Discuss the various inspections to be performed in customs clearance. </w:t>
      </w:r>
    </w:p>
    <w:p w14:paraId="7F12CEA2" w14:textId="57B53052" w:rsidR="007A1809" w:rsidRPr="005F0C6A" w:rsidRDefault="007A1809" w:rsidP="001829BC">
      <w:pPr>
        <w:pStyle w:val="ListParagraph"/>
        <w:suppressAutoHyphens/>
        <w:spacing w:after="160" w:line="259" w:lineRule="auto"/>
        <w:ind w:left="360"/>
        <w:rPr>
          <w:color w:val="000000"/>
        </w:rPr>
      </w:pPr>
    </w:p>
    <w:tbl>
      <w:tblPr>
        <w:tblStyle w:val="PlainTable1"/>
        <w:tblW w:w="0" w:type="auto"/>
        <w:tblLook w:val="0420" w:firstRow="1" w:lastRow="0" w:firstColumn="0" w:lastColumn="0" w:noHBand="0" w:noVBand="1"/>
      </w:tblPr>
      <w:tblGrid>
        <w:gridCol w:w="4503"/>
        <w:gridCol w:w="4514"/>
      </w:tblGrid>
      <w:tr w:rsidR="007A1809" w14:paraId="2284563D"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0F8E1AA9" w14:textId="77777777" w:rsidR="007A1809" w:rsidRPr="00D46B32" w:rsidRDefault="007A1809"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9A177F8" w14:textId="67F522A1" w:rsidR="007A1809" w:rsidRPr="00D46B32" w:rsidRDefault="007A1809"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24F78" w:rsidRPr="00E24F78">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7A1809" w14:paraId="689F9D54"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ED2047" w14:textId="77777777" w:rsidR="007A1809" w:rsidRPr="003F5934" w:rsidRDefault="007A1809" w:rsidP="00D42D84">
            <w:pPr>
              <w:rPr>
                <w:b/>
                <w:lang w:val="en-IN"/>
              </w:rPr>
            </w:pPr>
            <w:r w:rsidRPr="00353CC2">
              <w:rPr>
                <w:b/>
                <w:lang w:val="en-IN"/>
              </w:rPr>
              <w:t>Theory – Key Learning Outcomes</w:t>
            </w:r>
          </w:p>
        </w:tc>
        <w:tc>
          <w:tcPr>
            <w:tcW w:w="4514" w:type="dxa"/>
            <w:vAlign w:val="center"/>
          </w:tcPr>
          <w:p w14:paraId="28FC0D86" w14:textId="77777777" w:rsidR="007A1809" w:rsidRPr="00353CC2" w:rsidRDefault="007A1809" w:rsidP="00D42D84">
            <w:pPr>
              <w:rPr>
                <w:lang w:val="en-IN"/>
              </w:rPr>
            </w:pPr>
            <w:r w:rsidRPr="00353CC2">
              <w:rPr>
                <w:b/>
                <w:lang w:val="en-IN"/>
              </w:rPr>
              <w:t>Practical – Key Learning Outcomes</w:t>
            </w:r>
          </w:p>
        </w:tc>
      </w:tr>
      <w:tr w:rsidR="007A1809" w14:paraId="2A3FCDA0" w14:textId="77777777" w:rsidTr="00D42D84">
        <w:trPr>
          <w:trHeight w:val="2240"/>
        </w:trPr>
        <w:tc>
          <w:tcPr>
            <w:tcW w:w="4503" w:type="dxa"/>
          </w:tcPr>
          <w:p w14:paraId="17155D4B" w14:textId="77777777" w:rsidR="00B81C87" w:rsidRPr="00B81C87" w:rsidRDefault="00B81C87" w:rsidP="00B81C87">
            <w:pPr>
              <w:pStyle w:val="ListParagraph"/>
              <w:numPr>
                <w:ilvl w:val="0"/>
                <w:numId w:val="37"/>
              </w:numPr>
              <w:suppressAutoHyphens/>
              <w:contextualSpacing w:val="0"/>
              <w:rPr>
                <w:color w:val="000000"/>
              </w:rPr>
            </w:pPr>
            <w:r w:rsidRPr="00B81C87">
              <w:rPr>
                <w:color w:val="000000"/>
              </w:rPr>
              <w:t>Discuss the documentation requirement for customs clearance</w:t>
            </w:r>
          </w:p>
          <w:p w14:paraId="29A8C629" w14:textId="77777777" w:rsidR="00B81C87" w:rsidRPr="00B81C87" w:rsidRDefault="00B81C87" w:rsidP="00B81C87">
            <w:pPr>
              <w:pStyle w:val="ListParagraph"/>
              <w:numPr>
                <w:ilvl w:val="0"/>
                <w:numId w:val="37"/>
              </w:numPr>
              <w:suppressAutoHyphens/>
              <w:contextualSpacing w:val="0"/>
              <w:rPr>
                <w:color w:val="000000"/>
              </w:rPr>
            </w:pPr>
            <w:r w:rsidRPr="00B81C87">
              <w:rPr>
                <w:color w:val="000000"/>
              </w:rPr>
              <w:t>Describe the dispute resolution process in customs clearance</w:t>
            </w:r>
          </w:p>
          <w:p w14:paraId="3DB904FD" w14:textId="42E0D429" w:rsidR="00B81C87" w:rsidRDefault="00B81C87" w:rsidP="00B81C87">
            <w:pPr>
              <w:pStyle w:val="ListParagraph"/>
              <w:numPr>
                <w:ilvl w:val="0"/>
                <w:numId w:val="37"/>
              </w:numPr>
              <w:suppressAutoHyphens/>
              <w:contextualSpacing w:val="0"/>
              <w:rPr>
                <w:color w:val="000000"/>
              </w:rPr>
            </w:pPr>
            <w:r w:rsidRPr="00B81C87">
              <w:rPr>
                <w:color w:val="000000"/>
              </w:rPr>
              <w:t>Detail customs inspection and container/cargo sealing process</w:t>
            </w:r>
          </w:p>
          <w:p w14:paraId="4637FE17" w14:textId="1CCF4C77" w:rsidR="001829BC" w:rsidRPr="00B81C87" w:rsidRDefault="001829BC" w:rsidP="00B81C87">
            <w:pPr>
              <w:pStyle w:val="ListParagraph"/>
              <w:numPr>
                <w:ilvl w:val="0"/>
                <w:numId w:val="37"/>
              </w:numPr>
              <w:suppressAutoHyphens/>
              <w:contextualSpacing w:val="0"/>
              <w:rPr>
                <w:color w:val="000000"/>
              </w:rPr>
            </w:pPr>
            <w:r>
              <w:rPr>
                <w:color w:val="000000"/>
              </w:rPr>
              <w:t>Detail the method of examining packaging as per customer/country/product requirements</w:t>
            </w:r>
          </w:p>
          <w:p w14:paraId="4E637C93" w14:textId="77777777" w:rsidR="007A1809" w:rsidRPr="007B0438" w:rsidRDefault="007A1809" w:rsidP="00D42D84">
            <w:pPr>
              <w:pStyle w:val="ListParagraph"/>
              <w:tabs>
                <w:tab w:val="left" w:pos="7896"/>
                <w:tab w:val="left" w:pos="11692"/>
              </w:tabs>
              <w:spacing w:after="200" w:line="276" w:lineRule="auto"/>
              <w:rPr>
                <w:color w:val="000000"/>
              </w:rPr>
            </w:pPr>
          </w:p>
        </w:tc>
        <w:tc>
          <w:tcPr>
            <w:tcW w:w="4514" w:type="dxa"/>
          </w:tcPr>
          <w:p w14:paraId="18D51E4A" w14:textId="42F7BEE5" w:rsidR="005F0C6A" w:rsidRDefault="005F0C6A" w:rsidP="00B81C87">
            <w:pPr>
              <w:pStyle w:val="ListParagraph"/>
              <w:numPr>
                <w:ilvl w:val="0"/>
                <w:numId w:val="36"/>
              </w:numPr>
              <w:suppressAutoHyphens/>
              <w:contextualSpacing w:val="0"/>
              <w:rPr>
                <w:color w:val="000000"/>
              </w:rPr>
            </w:pPr>
            <w:r>
              <w:rPr>
                <w:color w:val="000000"/>
              </w:rPr>
              <w:t>Prepare all necessary documents required for customs clearance</w:t>
            </w:r>
          </w:p>
          <w:p w14:paraId="35633D82" w14:textId="7C70DF43" w:rsidR="005F0C6A" w:rsidRDefault="005F0C6A" w:rsidP="00B81C87">
            <w:pPr>
              <w:pStyle w:val="ListParagraph"/>
              <w:numPr>
                <w:ilvl w:val="0"/>
                <w:numId w:val="36"/>
              </w:numPr>
              <w:suppressAutoHyphens/>
              <w:contextualSpacing w:val="0"/>
              <w:rPr>
                <w:color w:val="000000"/>
              </w:rPr>
            </w:pPr>
            <w:r>
              <w:rPr>
                <w:color w:val="000000"/>
              </w:rPr>
              <w:t>Resolve disputes in customs clearance as per SOP</w:t>
            </w:r>
          </w:p>
          <w:p w14:paraId="1131FA5D" w14:textId="287E1B3A" w:rsidR="005F0C6A" w:rsidRDefault="005F0C6A" w:rsidP="00B81C87">
            <w:pPr>
              <w:pStyle w:val="ListParagraph"/>
              <w:numPr>
                <w:ilvl w:val="0"/>
                <w:numId w:val="36"/>
              </w:numPr>
              <w:suppressAutoHyphens/>
              <w:contextualSpacing w:val="0"/>
              <w:rPr>
                <w:color w:val="000000"/>
              </w:rPr>
            </w:pPr>
            <w:r>
              <w:rPr>
                <w:color w:val="000000"/>
              </w:rPr>
              <w:t>Perform customer inspection and contain/cargo sealing process</w:t>
            </w:r>
          </w:p>
          <w:p w14:paraId="4C1B9DFA" w14:textId="009615F6" w:rsidR="00B81C87" w:rsidRPr="00B81C87" w:rsidRDefault="00B81C87" w:rsidP="00B81C87">
            <w:pPr>
              <w:pStyle w:val="ListParagraph"/>
              <w:numPr>
                <w:ilvl w:val="0"/>
                <w:numId w:val="36"/>
              </w:numPr>
              <w:suppressAutoHyphens/>
              <w:contextualSpacing w:val="0"/>
              <w:rPr>
                <w:color w:val="000000"/>
              </w:rPr>
            </w:pPr>
            <w:r w:rsidRPr="00B81C87">
              <w:rPr>
                <w:color w:val="000000"/>
              </w:rPr>
              <w:t>Inspect accuracy of packaging as per customer/ country/ product requirements</w:t>
            </w:r>
          </w:p>
          <w:p w14:paraId="0CC514F5" w14:textId="77777777" w:rsidR="00B81C87" w:rsidRPr="00B81C87" w:rsidRDefault="00B81C87" w:rsidP="00B81C87">
            <w:pPr>
              <w:pStyle w:val="ListParagraph"/>
              <w:numPr>
                <w:ilvl w:val="0"/>
                <w:numId w:val="36"/>
              </w:numPr>
              <w:suppressAutoHyphens/>
              <w:contextualSpacing w:val="0"/>
              <w:rPr>
                <w:color w:val="000000"/>
              </w:rPr>
            </w:pPr>
            <w:r w:rsidRPr="00B81C87">
              <w:rPr>
                <w:color w:val="000000"/>
              </w:rPr>
              <w:t>Plan for cargo handling and movement</w:t>
            </w:r>
          </w:p>
          <w:p w14:paraId="0E97D9AF" w14:textId="77777777" w:rsidR="00B81C87" w:rsidRPr="00B81C87" w:rsidRDefault="00B81C87" w:rsidP="00B81C87">
            <w:pPr>
              <w:pStyle w:val="ListParagraph"/>
              <w:numPr>
                <w:ilvl w:val="0"/>
                <w:numId w:val="36"/>
              </w:numPr>
              <w:suppressAutoHyphens/>
              <w:contextualSpacing w:val="0"/>
              <w:rPr>
                <w:color w:val="000000"/>
              </w:rPr>
            </w:pPr>
            <w:r w:rsidRPr="00B81C87">
              <w:rPr>
                <w:color w:val="000000"/>
              </w:rPr>
              <w:t>Report daily shipment activities, photographs of seals, container number, cargo stuffing and other relevant details relating to customs clearance</w:t>
            </w:r>
          </w:p>
          <w:p w14:paraId="35E38900" w14:textId="77777777" w:rsidR="00B81C87" w:rsidRPr="00B81C87" w:rsidRDefault="00B81C87" w:rsidP="00B81C87">
            <w:pPr>
              <w:pStyle w:val="ListParagraph"/>
              <w:numPr>
                <w:ilvl w:val="0"/>
                <w:numId w:val="36"/>
              </w:numPr>
              <w:suppressAutoHyphens/>
              <w:contextualSpacing w:val="0"/>
              <w:rPr>
                <w:color w:val="000000"/>
              </w:rPr>
            </w:pPr>
            <w:r w:rsidRPr="00B81C87">
              <w:rPr>
                <w:color w:val="000000"/>
              </w:rPr>
              <w:t>Submit records to shipper, customs agent, and EXIM office for filing and processing</w:t>
            </w:r>
          </w:p>
          <w:p w14:paraId="59AF042B" w14:textId="77777777" w:rsidR="007A1809" w:rsidRPr="007B0438" w:rsidRDefault="007A1809" w:rsidP="00B81C87">
            <w:pPr>
              <w:pStyle w:val="ListParagraph"/>
              <w:tabs>
                <w:tab w:val="left" w:pos="7896"/>
                <w:tab w:val="left" w:pos="11692"/>
              </w:tabs>
              <w:spacing w:after="200" w:line="276" w:lineRule="auto"/>
              <w:rPr>
                <w:color w:val="000000"/>
              </w:rPr>
            </w:pPr>
          </w:p>
        </w:tc>
      </w:tr>
      <w:tr w:rsidR="007A1809" w:rsidRPr="00D46B32" w14:paraId="23422BD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CC02B18" w14:textId="77777777" w:rsidR="007A1809" w:rsidRPr="00D46B32" w:rsidRDefault="007A1809" w:rsidP="00D42D84">
            <w:pPr>
              <w:rPr>
                <w:b/>
                <w:lang w:val="en-IN"/>
              </w:rPr>
            </w:pPr>
            <w:r>
              <w:rPr>
                <w:b/>
                <w:lang w:val="en-IN"/>
              </w:rPr>
              <w:t>Classroom Aids</w:t>
            </w:r>
          </w:p>
        </w:tc>
      </w:tr>
      <w:tr w:rsidR="007A1809" w:rsidRPr="00D46B32" w14:paraId="1614A54B" w14:textId="77777777" w:rsidTr="00D42D84">
        <w:tc>
          <w:tcPr>
            <w:tcW w:w="9017" w:type="dxa"/>
            <w:gridSpan w:val="2"/>
          </w:tcPr>
          <w:p w14:paraId="7CD5185D" w14:textId="77777777" w:rsidR="007A1809" w:rsidRDefault="007A1809"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7A1809" w:rsidRPr="00D46B32" w14:paraId="30F1375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115EB50" w14:textId="77777777" w:rsidR="007A1809" w:rsidRPr="00D46B32" w:rsidRDefault="007A1809"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A1809" w:rsidRPr="001829BC" w14:paraId="4196462B" w14:textId="77777777" w:rsidTr="00D42D84">
        <w:trPr>
          <w:trHeight w:val="622"/>
        </w:trPr>
        <w:tc>
          <w:tcPr>
            <w:tcW w:w="9017" w:type="dxa"/>
            <w:gridSpan w:val="2"/>
          </w:tcPr>
          <w:p w14:paraId="30E44E22" w14:textId="65DEA8A4" w:rsidR="007A1809" w:rsidRPr="001829BC" w:rsidRDefault="001829BC" w:rsidP="00D42D84">
            <w:pPr>
              <w:rPr>
                <w:color w:val="000000"/>
                <w:lang w:val="en-IN"/>
              </w:rPr>
            </w:pPr>
            <w:r w:rsidRPr="001829BC">
              <w:rPr>
                <w:color w:val="000000"/>
                <w:lang w:val="en-IN"/>
              </w:rPr>
              <w:t>MS office, ERP, computer, sample packaging, sample cargo, sample documentation, SOP, worksheets, projector, stationery etc.</w:t>
            </w:r>
          </w:p>
        </w:tc>
      </w:tr>
    </w:tbl>
    <w:p w14:paraId="3D0EB4F7" w14:textId="77777777" w:rsidR="007A1809" w:rsidRPr="001829BC" w:rsidRDefault="007A1809" w:rsidP="007A1809">
      <w:pPr>
        <w:rPr>
          <w:color w:val="000000"/>
          <w:lang w:val="en-IN"/>
        </w:rPr>
      </w:pPr>
    </w:p>
    <w:p w14:paraId="03BE8C33" w14:textId="4015331B" w:rsidR="007B0438" w:rsidRDefault="007B0438" w:rsidP="007B0438">
      <w:pPr>
        <w:rPr>
          <w:lang w:val="en-IN"/>
        </w:rPr>
      </w:pPr>
    </w:p>
    <w:p w14:paraId="311DA448" w14:textId="6D440ED0" w:rsidR="00C940BC" w:rsidRDefault="00C940BC" w:rsidP="0039226F">
      <w:pPr>
        <w:pStyle w:val="Heading1"/>
        <w:jc w:val="center"/>
        <w:rPr>
          <w:color w:val="0B84B5"/>
          <w:sz w:val="44"/>
          <w:szCs w:val="44"/>
        </w:rPr>
      </w:pPr>
    </w:p>
    <w:p w14:paraId="66F94309" w14:textId="038DABAE" w:rsidR="00B2084B" w:rsidRDefault="00B2084B" w:rsidP="00B2084B">
      <w:pPr>
        <w:rPr>
          <w:lang w:val="en-IN"/>
        </w:rPr>
      </w:pPr>
    </w:p>
    <w:p w14:paraId="6CFFEBE7" w14:textId="046F18BE" w:rsidR="00B2084B" w:rsidRDefault="00B2084B" w:rsidP="00B2084B">
      <w:pPr>
        <w:rPr>
          <w:lang w:val="en-IN"/>
        </w:rPr>
      </w:pPr>
    </w:p>
    <w:p w14:paraId="4C87929E" w14:textId="77777777" w:rsidR="00B2084B" w:rsidRPr="00B2084B" w:rsidRDefault="00B2084B" w:rsidP="00B2084B">
      <w:pPr>
        <w:rPr>
          <w:lang w:val="en-IN"/>
        </w:rPr>
      </w:pPr>
    </w:p>
    <w:p w14:paraId="38A36C06" w14:textId="3C9B6926" w:rsidR="003E3A73" w:rsidRPr="00CD65E2" w:rsidRDefault="003E3A73" w:rsidP="0039226F">
      <w:pPr>
        <w:pStyle w:val="Heading1"/>
        <w:jc w:val="center"/>
        <w:rPr>
          <w:color w:val="0B84B5"/>
          <w:sz w:val="44"/>
          <w:szCs w:val="44"/>
        </w:rPr>
      </w:pPr>
      <w:bookmarkStart w:id="18" w:name="_Toc56519709"/>
      <w:r w:rsidRPr="00CD65E2">
        <w:rPr>
          <w:color w:val="0B84B5"/>
          <w:sz w:val="44"/>
          <w:szCs w:val="44"/>
        </w:rPr>
        <w:lastRenderedPageBreak/>
        <w:t>Annexure</w:t>
      </w:r>
      <w:bookmarkEnd w:id="18"/>
    </w:p>
    <w:p w14:paraId="74D153D6" w14:textId="10065B0A" w:rsidR="002537D4" w:rsidRPr="00CD65E2" w:rsidRDefault="002537D4" w:rsidP="00353CC2">
      <w:pPr>
        <w:pStyle w:val="Heading2"/>
        <w:rPr>
          <w:color w:val="0B84B5"/>
        </w:rPr>
      </w:pPr>
      <w:bookmarkStart w:id="19" w:name="_Toc56519710"/>
      <w:r w:rsidRPr="00CD65E2">
        <w:rPr>
          <w:color w:val="0B84B5"/>
        </w:rPr>
        <w:t xml:space="preserve">Trainer </w:t>
      </w:r>
      <w:r w:rsidR="00685972" w:rsidRPr="00CD65E2">
        <w:rPr>
          <w:color w:val="0B84B5"/>
        </w:rPr>
        <w:t>Requirements</w:t>
      </w:r>
      <w:bookmarkEnd w:id="19"/>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0713DBED" w14:textId="3DE9E068" w:rsidR="001C5D6F" w:rsidRPr="003E0221" w:rsidRDefault="009C1836" w:rsidP="00C560A3">
            <w:pPr>
              <w:rPr>
                <w:rFonts w:cstheme="minorHAnsi"/>
                <w:b w:val="0"/>
                <w:bCs w:val="0"/>
                <w:color w:val="000000"/>
                <w:highlight w:val="yellow"/>
              </w:rPr>
            </w:pPr>
            <w:r>
              <w:rPr>
                <w:rFonts w:cstheme="minorHAnsi"/>
                <w:b w:val="0"/>
                <w:bCs w:val="0"/>
                <w:color w:val="000000"/>
              </w:rPr>
              <w:t>Graduate (Any Degree)</w:t>
            </w:r>
          </w:p>
          <w:p w14:paraId="1FE8D932" w14:textId="77777777" w:rsidR="001C5D6F" w:rsidRPr="003E0221" w:rsidRDefault="001C5D6F" w:rsidP="00C560A3">
            <w:pPr>
              <w:rPr>
                <w:rFonts w:cstheme="minorHAnsi"/>
                <w:b w:val="0"/>
                <w:bCs w:val="0"/>
                <w:color w:val="000000"/>
                <w:highlight w:val="yellow"/>
              </w:rPr>
            </w:pPr>
          </w:p>
          <w:p w14:paraId="42E116F0" w14:textId="77777777" w:rsidR="001C5D6F" w:rsidRPr="003E0221" w:rsidRDefault="001C5D6F" w:rsidP="00C560A3">
            <w:pPr>
              <w:rPr>
                <w:rFonts w:cstheme="minorHAnsi"/>
                <w:b w:val="0"/>
                <w:bCs w:val="0"/>
                <w:color w:val="000000"/>
                <w:highlight w:val="yellow"/>
              </w:rPr>
            </w:pPr>
          </w:p>
          <w:p w14:paraId="2B1A5B6B" w14:textId="77777777" w:rsidR="001C5D6F" w:rsidRPr="003E0221" w:rsidRDefault="001C5D6F" w:rsidP="00C560A3">
            <w:pPr>
              <w:rPr>
                <w:rFonts w:cstheme="minorHAnsi"/>
                <w:b w:val="0"/>
                <w:bCs w:val="0"/>
                <w:color w:val="000000"/>
                <w:highlight w:val="yellow"/>
              </w:rPr>
            </w:pPr>
          </w:p>
        </w:tc>
        <w:tc>
          <w:tcPr>
            <w:tcW w:w="1569" w:type="dxa"/>
            <w:shd w:val="clear" w:color="auto" w:fill="FFFFFF" w:themeFill="background1"/>
          </w:tcPr>
          <w:p w14:paraId="2D31F502" w14:textId="55594058" w:rsidR="00C53087" w:rsidRPr="003E0221" w:rsidRDefault="009C1836" w:rsidP="00C560A3">
            <w:pPr>
              <w:cnfStyle w:val="000000100000" w:firstRow="0" w:lastRow="0" w:firstColumn="0" w:lastColumn="0" w:oddVBand="0" w:evenVBand="0" w:oddHBand="1" w:evenHBand="0" w:firstRowFirstColumn="0" w:firstRowLastColumn="0" w:lastRowFirstColumn="0" w:lastRowLastColumn="0"/>
              <w:rPr>
                <w:rFonts w:cstheme="minorHAnsi"/>
                <w:color w:val="000000"/>
                <w:highlight w:val="yellow"/>
              </w:rPr>
            </w:pPr>
            <w:r w:rsidRPr="009C1836">
              <w:rPr>
                <w:rFonts w:cstheme="minorHAnsi"/>
                <w:color w:val="000000"/>
              </w:rPr>
              <w:t>NA</w:t>
            </w:r>
          </w:p>
        </w:tc>
        <w:tc>
          <w:tcPr>
            <w:tcW w:w="693" w:type="dxa"/>
            <w:shd w:val="clear" w:color="auto" w:fill="FFFFFF" w:themeFill="background1"/>
          </w:tcPr>
          <w:p w14:paraId="2BA7705A" w14:textId="6C1DA0FF" w:rsidR="003E0221" w:rsidRPr="00757E88" w:rsidRDefault="009C1836"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397" w:type="dxa"/>
            <w:shd w:val="clear" w:color="auto" w:fill="FFFFFF" w:themeFill="background1"/>
          </w:tcPr>
          <w:p w14:paraId="70911F19" w14:textId="3BD820B9" w:rsidR="00C53087" w:rsidRPr="00757E88"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57E88">
              <w:rPr>
                <w:rFonts w:cstheme="minorHAnsi"/>
                <w:color w:val="000000"/>
              </w:rPr>
              <w:t>Warehouse operations, In plant warehousing operations</w:t>
            </w:r>
            <w:r w:rsidR="00E446EB">
              <w:rPr>
                <w:rFonts w:cstheme="minorHAnsi"/>
                <w:color w:val="000000"/>
              </w:rPr>
              <w:t>, procurement</w:t>
            </w:r>
          </w:p>
        </w:tc>
        <w:tc>
          <w:tcPr>
            <w:tcW w:w="690" w:type="dxa"/>
            <w:shd w:val="clear" w:color="auto" w:fill="FFFFFF" w:themeFill="background1"/>
          </w:tcPr>
          <w:p w14:paraId="1E2CA816" w14:textId="7F0061C5" w:rsidR="00C53087" w:rsidRPr="00757E88"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57E88">
              <w:rPr>
                <w:rFonts w:cstheme="minorHAnsi"/>
                <w:color w:val="000000"/>
              </w:rPr>
              <w:t xml:space="preserve">1 </w:t>
            </w:r>
          </w:p>
        </w:tc>
        <w:tc>
          <w:tcPr>
            <w:tcW w:w="1432" w:type="dxa"/>
            <w:shd w:val="clear" w:color="auto" w:fill="FFFFFF" w:themeFill="background1"/>
          </w:tcPr>
          <w:p w14:paraId="5C488EFB" w14:textId="29BBABCE" w:rsidR="00C53087" w:rsidRPr="00757E88"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57E88">
              <w:rPr>
                <w:rFonts w:cstheme="minorHAnsi"/>
                <w:color w:val="000000"/>
              </w:rPr>
              <w:t>Warehousing operations, in plant warehousing operations</w:t>
            </w:r>
            <w:r w:rsidR="00E446EB">
              <w:rPr>
                <w:rFonts w:cstheme="minorHAnsi"/>
                <w:color w:val="000000"/>
              </w:rPr>
              <w:t>, procurement</w:t>
            </w:r>
          </w:p>
        </w:tc>
        <w:tc>
          <w:tcPr>
            <w:tcW w:w="2131" w:type="dxa"/>
            <w:shd w:val="clear" w:color="auto" w:fill="FFFFFF" w:themeFill="background1"/>
          </w:tcPr>
          <w:p w14:paraId="7F773EDD" w14:textId="7068BE3E" w:rsidR="00C53087" w:rsidRPr="00757E88" w:rsidRDefault="00757E8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57E88">
              <w:rPr>
                <w:rFonts w:cstheme="minorHAnsi"/>
                <w:color w:val="000000"/>
              </w:rPr>
              <w:t>Graduation is preferred</w:t>
            </w: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29814845" w:rsidR="00F30E82" w:rsidRPr="00757E88" w:rsidRDefault="00F30E82" w:rsidP="00F30E82">
            <w:pPr>
              <w:rPr>
                <w:rFonts w:cstheme="minorHAnsi"/>
                <w:b w:val="0"/>
                <w:bCs w:val="0"/>
                <w:color w:val="000000"/>
              </w:rPr>
            </w:pPr>
            <w:r w:rsidRPr="00757E88">
              <w:rPr>
                <w:rFonts w:cstheme="minorHAnsi"/>
                <w:b w:val="0"/>
                <w:bCs w:val="0"/>
                <w:color w:val="000000"/>
              </w:rPr>
              <w:t xml:space="preserve">Certified for Job Role: “Supply Chain </w:t>
            </w:r>
            <w:r w:rsidR="00E446EB">
              <w:rPr>
                <w:rFonts w:cstheme="minorHAnsi"/>
                <w:b w:val="0"/>
                <w:bCs w:val="0"/>
                <w:color w:val="000000"/>
              </w:rPr>
              <w:t>Executive</w:t>
            </w:r>
            <w:r w:rsidRPr="00757E88">
              <w:rPr>
                <w:rFonts w:cstheme="minorHAnsi"/>
                <w:b w:val="0"/>
                <w:bCs w:val="0"/>
                <w:color w:val="000000"/>
              </w:rPr>
              <w:t>” mapped to QP: “LSC/Q, v1.0”.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20" w:name="_Toc56519711"/>
      <w:r w:rsidRPr="007C0A49">
        <w:rPr>
          <w:color w:val="0B84B5"/>
        </w:rPr>
        <w:lastRenderedPageBreak/>
        <w:t>Assessor Requirements</w:t>
      </w:r>
      <w:bookmarkEnd w:id="20"/>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C53087"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C53087"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1758E769" w14:textId="77777777" w:rsidR="009C1836" w:rsidRPr="003E0221" w:rsidRDefault="009C1836" w:rsidP="009C1836">
            <w:pPr>
              <w:rPr>
                <w:rFonts w:cstheme="minorHAnsi"/>
                <w:b w:val="0"/>
                <w:bCs w:val="0"/>
                <w:color w:val="000000"/>
                <w:highlight w:val="yellow"/>
              </w:rPr>
            </w:pPr>
            <w:r>
              <w:rPr>
                <w:rFonts w:cstheme="minorHAnsi"/>
                <w:b w:val="0"/>
                <w:bCs w:val="0"/>
                <w:color w:val="000000"/>
              </w:rPr>
              <w:t>Graduate (Any Degree)</w:t>
            </w:r>
          </w:p>
          <w:p w14:paraId="6D5B35E2" w14:textId="590B08AE" w:rsidR="001C5D6F" w:rsidRPr="003F5934" w:rsidRDefault="001C5D6F" w:rsidP="00C560A3">
            <w:pPr>
              <w:rPr>
                <w:rFonts w:cstheme="minorHAnsi"/>
                <w:b w:val="0"/>
                <w:bCs w:val="0"/>
                <w:color w:val="000000"/>
              </w:rPr>
            </w:pPr>
          </w:p>
          <w:p w14:paraId="5F2F2286" w14:textId="0A8EBCC9" w:rsidR="001C5D6F" w:rsidRPr="003F5934" w:rsidRDefault="001C5D6F" w:rsidP="00C560A3">
            <w:pPr>
              <w:rPr>
                <w:rFonts w:cstheme="minorHAnsi"/>
                <w:b w:val="0"/>
                <w:bCs w:val="0"/>
                <w:color w:val="000000"/>
              </w:rPr>
            </w:pPr>
          </w:p>
          <w:p w14:paraId="43A20669" w14:textId="77777777" w:rsidR="001C5D6F" w:rsidRPr="003F5934" w:rsidRDefault="001C5D6F" w:rsidP="00C560A3">
            <w:pPr>
              <w:rPr>
                <w:rFonts w:cstheme="minorHAnsi"/>
                <w:b w:val="0"/>
                <w:bCs w:val="0"/>
                <w:color w:val="000000"/>
              </w:rPr>
            </w:pPr>
          </w:p>
        </w:tc>
        <w:tc>
          <w:tcPr>
            <w:tcW w:w="1537" w:type="dxa"/>
            <w:shd w:val="clear" w:color="auto" w:fill="FFFFFF" w:themeFill="background1"/>
          </w:tcPr>
          <w:p w14:paraId="39DCCEB3" w14:textId="26582E2B" w:rsidR="00C53087" w:rsidRPr="003F5934"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NA</w:t>
            </w:r>
          </w:p>
        </w:tc>
        <w:tc>
          <w:tcPr>
            <w:tcW w:w="891" w:type="dxa"/>
            <w:shd w:val="clear" w:color="auto" w:fill="FFFFFF" w:themeFill="background1"/>
          </w:tcPr>
          <w:p w14:paraId="66F279B9" w14:textId="203BEB6E" w:rsidR="00C53087" w:rsidRPr="003F5934"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07" w:type="dxa"/>
            <w:shd w:val="clear" w:color="auto" w:fill="FFFFFF" w:themeFill="background1"/>
          </w:tcPr>
          <w:p w14:paraId="7F34A018" w14:textId="3E8FDC48" w:rsidR="00C53087" w:rsidRPr="003F5934"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Warehousing operations, in plant operations</w:t>
            </w:r>
          </w:p>
        </w:tc>
        <w:tc>
          <w:tcPr>
            <w:tcW w:w="757" w:type="dxa"/>
            <w:shd w:val="clear" w:color="auto" w:fill="FFFFFF" w:themeFill="background1"/>
          </w:tcPr>
          <w:p w14:paraId="20EEBC85" w14:textId="30028C7A" w:rsidR="00C53087" w:rsidRPr="003F5934"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16BA350B" w14:textId="5E2E5318" w:rsidR="00C53087" w:rsidRPr="003F5934" w:rsidRDefault="00757E8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Warehousing operation, in plant operations</w:t>
            </w:r>
          </w:p>
        </w:tc>
        <w:tc>
          <w:tcPr>
            <w:tcW w:w="1629" w:type="dxa"/>
            <w:shd w:val="clear" w:color="auto" w:fill="FFFFFF" w:themeFill="background1"/>
          </w:tcPr>
          <w:p w14:paraId="0091A3C4" w14:textId="15D7F6C9" w:rsidR="00C53087" w:rsidRPr="003F5934" w:rsidRDefault="00757E8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Graduation is preferred</w:t>
            </w: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1164BCB9" w:rsidR="00757E88" w:rsidRPr="00E24F78" w:rsidRDefault="00757E88" w:rsidP="00757E88">
            <w:pPr>
              <w:rPr>
                <w:rFonts w:cstheme="minorHAnsi"/>
                <w:b w:val="0"/>
                <w:bCs w:val="0"/>
              </w:rPr>
            </w:pPr>
            <w:r w:rsidRPr="00E24F78">
              <w:rPr>
                <w:rFonts w:cstheme="minorHAnsi"/>
                <w:b w:val="0"/>
                <w:bCs w:val="0"/>
              </w:rPr>
              <w:t xml:space="preserve">Certified for Job Role: “Supply Chain </w:t>
            </w:r>
            <w:r w:rsidR="00E446EB" w:rsidRPr="00E24F78">
              <w:rPr>
                <w:rFonts w:cstheme="minorHAnsi"/>
                <w:b w:val="0"/>
                <w:bCs w:val="0"/>
              </w:rPr>
              <w:t>Executive</w:t>
            </w:r>
            <w:r w:rsidRPr="00E24F78">
              <w:rPr>
                <w:rFonts w:cstheme="minorHAnsi"/>
                <w:b w:val="0"/>
                <w:bCs w:val="0"/>
              </w:rPr>
              <w:t>” mapped to QP: “LSC/Q, v1.0”. Minimum accepted score is 80%</w:t>
            </w:r>
          </w:p>
        </w:tc>
        <w:tc>
          <w:tcPr>
            <w:tcW w:w="4509" w:type="dxa"/>
          </w:tcPr>
          <w:p w14:paraId="3F4AFF64" w14:textId="04E129CF" w:rsidR="00757E88" w:rsidRPr="00E24F78"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E24F78">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1CDD7560" w14:textId="73A25DF2" w:rsidR="00757E88" w:rsidRPr="00A25A81" w:rsidRDefault="00CB3AFC" w:rsidP="006E514C">
      <w:pPr>
        <w:rPr>
          <w:rFonts w:asciiTheme="majorHAnsi" w:eastAsiaTheme="majorEastAsia" w:hAnsiTheme="majorHAnsi" w:cstheme="majorBidi"/>
          <w:b/>
          <w:bCs/>
          <w:color w:val="0B84B5"/>
          <w:sz w:val="26"/>
          <w:szCs w:val="26"/>
          <w:lang w:val="en-IN"/>
        </w:rPr>
        <w:sectPr w:rsidR="00757E88" w:rsidRPr="00A25A81"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r>
        <w:rPr>
          <w:color w:val="0B84B5"/>
        </w:rPr>
        <w:br w:type="page"/>
      </w:r>
    </w:p>
    <w:p w14:paraId="38C256B4" w14:textId="77777777" w:rsidR="00A25A81" w:rsidRDefault="00A25A81" w:rsidP="00A25A81">
      <w:pPr>
        <w:widowControl w:val="0"/>
        <w:autoSpaceDE w:val="0"/>
        <w:autoSpaceDN w:val="0"/>
        <w:spacing w:before="184" w:after="0" w:line="240" w:lineRule="auto"/>
        <w:ind w:right="-423"/>
        <w:jc w:val="both"/>
        <w:outlineLvl w:val="2"/>
        <w:rPr>
          <w:rFonts w:ascii="Caladea" w:eastAsia="Caladea" w:hAnsi="Caladea" w:cs="Caladea"/>
          <w:b/>
          <w:bCs/>
          <w:color w:val="0A84B5"/>
          <w:sz w:val="24"/>
          <w:szCs w:val="24"/>
        </w:rPr>
      </w:pPr>
      <w:bookmarkStart w:id="21" w:name="_Toc54279283"/>
      <w:bookmarkStart w:id="22" w:name="_Toc79571464"/>
      <w:bookmarkStart w:id="23" w:name="_Toc56519713"/>
    </w:p>
    <w:p w14:paraId="5D6F3092" w14:textId="797C8334" w:rsidR="00A25A81" w:rsidRPr="00A25A81" w:rsidRDefault="00A25A81" w:rsidP="00A25A81">
      <w:pPr>
        <w:widowControl w:val="0"/>
        <w:autoSpaceDE w:val="0"/>
        <w:autoSpaceDN w:val="0"/>
        <w:spacing w:before="184" w:after="0" w:line="240" w:lineRule="auto"/>
        <w:ind w:right="-423"/>
        <w:jc w:val="both"/>
        <w:outlineLvl w:val="2"/>
        <w:rPr>
          <w:rFonts w:ascii="Caladea" w:eastAsia="Caladea" w:hAnsi="Caladea" w:cs="Caladea"/>
          <w:b/>
          <w:bCs/>
          <w:sz w:val="24"/>
          <w:szCs w:val="24"/>
        </w:rPr>
      </w:pPr>
      <w:r w:rsidRPr="00A25A81">
        <w:rPr>
          <w:rFonts w:ascii="Caladea" w:eastAsia="Caladea" w:hAnsi="Caladea" w:cs="Caladea"/>
          <w:b/>
          <w:bCs/>
          <w:color w:val="0A84B5"/>
          <w:sz w:val="24"/>
          <w:szCs w:val="24"/>
        </w:rPr>
        <w:t>Assessment Strategy</w:t>
      </w:r>
      <w:bookmarkEnd w:id="21"/>
      <w:bookmarkEnd w:id="22"/>
    </w:p>
    <w:p w14:paraId="0DA74269" w14:textId="77777777" w:rsidR="00A25A81" w:rsidRPr="00A25A81" w:rsidRDefault="00A25A81" w:rsidP="00A25A81">
      <w:pPr>
        <w:widowControl w:val="0"/>
        <w:autoSpaceDE w:val="0"/>
        <w:autoSpaceDN w:val="0"/>
        <w:spacing w:before="165" w:after="0"/>
        <w:ind w:right="-423"/>
        <w:jc w:val="both"/>
        <w:rPr>
          <w:rFonts w:ascii="Carlito" w:eastAsia="Carlito" w:hAnsi="Carlito" w:cs="Carlito"/>
        </w:rPr>
      </w:pPr>
      <w:r w:rsidRPr="00A25A81">
        <w:rPr>
          <w:rFonts w:ascii="Carlito" w:eastAsia="Carlito" w:hAnsi="Carlito" w:cs="Carlito"/>
        </w:rPr>
        <w:t>The emphasis is on ‘learning-by-doing' and practical demonstration of skills and knowledge based on the performance criteria. Accordingly, assessment criteria for each job role is set and made available in qualification pack.</w:t>
      </w:r>
    </w:p>
    <w:p w14:paraId="64AB62CD" w14:textId="77777777" w:rsidR="00A25A81" w:rsidRPr="00A25A81" w:rsidRDefault="00A25A81" w:rsidP="00A25A81">
      <w:pPr>
        <w:widowControl w:val="0"/>
        <w:autoSpaceDE w:val="0"/>
        <w:autoSpaceDN w:val="0"/>
        <w:spacing w:before="120" w:after="0"/>
        <w:ind w:right="-423"/>
        <w:jc w:val="both"/>
        <w:rPr>
          <w:rFonts w:ascii="Carlito" w:eastAsia="Carlito" w:hAnsi="Carlito" w:cs="Carlito"/>
        </w:rPr>
      </w:pPr>
      <w:r w:rsidRPr="00A25A81">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1DFA3634" w14:textId="77777777" w:rsidR="00A25A81" w:rsidRPr="00A25A81" w:rsidRDefault="00A25A81" w:rsidP="00A25A81">
      <w:pPr>
        <w:widowControl w:val="0"/>
        <w:autoSpaceDE w:val="0"/>
        <w:autoSpaceDN w:val="0"/>
        <w:spacing w:before="122" w:after="0" w:line="273" w:lineRule="auto"/>
        <w:ind w:right="-423"/>
        <w:jc w:val="both"/>
        <w:rPr>
          <w:rFonts w:ascii="Carlito" w:eastAsia="Carlito" w:hAnsi="Carlito" w:cs="Carlito"/>
        </w:rPr>
      </w:pPr>
      <w:r w:rsidRPr="00A25A81">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22FE39AA" w14:textId="77777777" w:rsidR="00A25A81" w:rsidRPr="00A25A81" w:rsidRDefault="00A25A81" w:rsidP="00A25A81">
      <w:pPr>
        <w:widowControl w:val="0"/>
        <w:autoSpaceDE w:val="0"/>
        <w:autoSpaceDN w:val="0"/>
        <w:spacing w:before="129" w:after="0" w:line="240" w:lineRule="auto"/>
        <w:ind w:right="-423"/>
        <w:jc w:val="both"/>
        <w:rPr>
          <w:rFonts w:ascii="Carlito" w:eastAsia="Carlito" w:hAnsi="Carlito" w:cs="Carlito"/>
        </w:rPr>
      </w:pPr>
      <w:r w:rsidRPr="00A25A81">
        <w:rPr>
          <w:rFonts w:ascii="Carlito" w:eastAsia="Carlito" w:hAnsi="Carlito" w:cs="Carlito"/>
        </w:rPr>
        <w:t>The following tools would be used for final assessment:</w:t>
      </w:r>
    </w:p>
    <w:p w14:paraId="0DF70142" w14:textId="77777777" w:rsidR="00A25A81" w:rsidRPr="00A25A81" w:rsidRDefault="00A25A81" w:rsidP="00A25A81">
      <w:pPr>
        <w:widowControl w:val="0"/>
        <w:numPr>
          <w:ilvl w:val="0"/>
          <w:numId w:val="42"/>
        </w:numPr>
        <w:tabs>
          <w:tab w:val="left" w:pos="696"/>
        </w:tabs>
        <w:autoSpaceDE w:val="0"/>
        <w:autoSpaceDN w:val="0"/>
        <w:spacing w:before="158" w:after="0" w:line="278" w:lineRule="auto"/>
        <w:ind w:left="0" w:right="-423" w:firstLine="0"/>
        <w:jc w:val="both"/>
        <w:rPr>
          <w:rFonts w:ascii="Carlito" w:eastAsia="Carlito" w:hAnsi="Carlito" w:cs="Carlito"/>
        </w:rPr>
      </w:pPr>
      <w:r w:rsidRPr="00A25A81">
        <w:rPr>
          <w:rFonts w:ascii="Carlito" w:eastAsia="Carlito" w:hAnsi="Carlito" w:cs="Carlito"/>
          <w:b/>
        </w:rPr>
        <w:t xml:space="preserve">Practical Assessment: </w:t>
      </w:r>
      <w:r w:rsidRPr="00A25A81">
        <w:rPr>
          <w:rFonts w:ascii="Carlito" w:eastAsia="Carlito" w:hAnsi="Carlito" w:cs="Carlito"/>
        </w:rPr>
        <w:t>This comprises of a creation of mock environment in the skill lab which is equipped with all equipment required for the qualification</w:t>
      </w:r>
      <w:r w:rsidRPr="00A25A81">
        <w:rPr>
          <w:rFonts w:ascii="Carlito" w:eastAsia="Carlito" w:hAnsi="Carlito" w:cs="Carlito"/>
          <w:spacing w:val="-20"/>
        </w:rPr>
        <w:t xml:space="preserve"> </w:t>
      </w:r>
      <w:r w:rsidRPr="00A25A81">
        <w:rPr>
          <w:rFonts w:ascii="Carlito" w:eastAsia="Carlito" w:hAnsi="Carlito" w:cs="Carlito"/>
        </w:rPr>
        <w:t>pack.</w:t>
      </w:r>
    </w:p>
    <w:p w14:paraId="57F7F3ED" w14:textId="77777777" w:rsidR="00A25A81" w:rsidRPr="00A25A81" w:rsidRDefault="00A25A81" w:rsidP="00A25A81">
      <w:pPr>
        <w:widowControl w:val="0"/>
        <w:autoSpaceDE w:val="0"/>
        <w:autoSpaceDN w:val="0"/>
        <w:spacing w:before="3" w:after="0" w:line="240" w:lineRule="auto"/>
        <w:ind w:right="-423"/>
        <w:rPr>
          <w:rFonts w:ascii="Carlito" w:eastAsia="Carlito" w:hAnsi="Carlito" w:cs="Carlito"/>
          <w:sz w:val="16"/>
        </w:rPr>
      </w:pPr>
    </w:p>
    <w:p w14:paraId="5E55B8B7" w14:textId="77777777" w:rsidR="00A25A81" w:rsidRPr="00A25A81" w:rsidRDefault="00A25A81" w:rsidP="00A25A81">
      <w:pPr>
        <w:widowControl w:val="0"/>
        <w:autoSpaceDE w:val="0"/>
        <w:autoSpaceDN w:val="0"/>
        <w:spacing w:after="0" w:line="273" w:lineRule="auto"/>
        <w:ind w:right="-423"/>
        <w:jc w:val="both"/>
        <w:rPr>
          <w:rFonts w:ascii="Carlito" w:eastAsia="Carlito" w:hAnsi="Carlito" w:cs="Carlito"/>
        </w:rPr>
      </w:pPr>
      <w:r w:rsidRPr="00A25A81">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199C3AB8" w14:textId="77777777" w:rsidR="00A25A81" w:rsidRPr="00A25A81" w:rsidRDefault="00A25A81" w:rsidP="00A25A81">
      <w:pPr>
        <w:widowControl w:val="0"/>
        <w:autoSpaceDE w:val="0"/>
        <w:autoSpaceDN w:val="0"/>
        <w:spacing w:before="9" w:after="0" w:line="240" w:lineRule="auto"/>
        <w:ind w:right="-423"/>
        <w:rPr>
          <w:rFonts w:ascii="Carlito" w:eastAsia="Carlito" w:hAnsi="Carlito" w:cs="Carlito"/>
          <w:sz w:val="16"/>
        </w:rPr>
      </w:pPr>
    </w:p>
    <w:p w14:paraId="19857073" w14:textId="77777777" w:rsidR="00A25A81" w:rsidRPr="00A25A81" w:rsidRDefault="00A25A81" w:rsidP="00A25A81">
      <w:pPr>
        <w:widowControl w:val="0"/>
        <w:numPr>
          <w:ilvl w:val="0"/>
          <w:numId w:val="42"/>
        </w:numPr>
        <w:tabs>
          <w:tab w:val="left" w:pos="720"/>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Viva/Structured Interview: </w:t>
      </w:r>
      <w:r w:rsidRPr="00A25A81">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A25A81">
        <w:rPr>
          <w:rFonts w:ascii="Carlito" w:eastAsia="Carlito" w:hAnsi="Carlito" w:cs="Carlito"/>
          <w:spacing w:val="-25"/>
        </w:rPr>
        <w:t xml:space="preserve"> </w:t>
      </w:r>
      <w:r w:rsidRPr="00A25A81">
        <w:rPr>
          <w:rFonts w:ascii="Carlito" w:eastAsia="Carlito" w:hAnsi="Carlito" w:cs="Carlito"/>
        </w:rPr>
        <w:t>etc.</w:t>
      </w:r>
    </w:p>
    <w:p w14:paraId="2F37A9D2" w14:textId="77777777" w:rsidR="00A25A81" w:rsidRPr="00A25A81" w:rsidRDefault="00A25A81" w:rsidP="00A25A81">
      <w:pPr>
        <w:widowControl w:val="0"/>
        <w:autoSpaceDE w:val="0"/>
        <w:autoSpaceDN w:val="0"/>
        <w:spacing w:before="6" w:after="0" w:line="240" w:lineRule="auto"/>
        <w:ind w:right="-423"/>
        <w:rPr>
          <w:rFonts w:ascii="Carlito" w:eastAsia="Carlito" w:hAnsi="Carlito" w:cs="Carlito"/>
          <w:sz w:val="16"/>
        </w:rPr>
      </w:pPr>
    </w:p>
    <w:p w14:paraId="057AA00E" w14:textId="77777777" w:rsidR="00A25A81" w:rsidRPr="00A25A81" w:rsidRDefault="00A25A81" w:rsidP="00A25A81">
      <w:pPr>
        <w:widowControl w:val="0"/>
        <w:numPr>
          <w:ilvl w:val="0"/>
          <w:numId w:val="42"/>
        </w:numPr>
        <w:tabs>
          <w:tab w:val="left" w:pos="715"/>
        </w:tabs>
        <w:autoSpaceDE w:val="0"/>
        <w:autoSpaceDN w:val="0"/>
        <w:spacing w:after="0" w:line="273" w:lineRule="auto"/>
        <w:ind w:left="0" w:right="-423" w:firstLine="0"/>
        <w:jc w:val="both"/>
        <w:rPr>
          <w:rFonts w:ascii="Carlito" w:eastAsia="Carlito" w:hAnsi="Carlito" w:cs="Carlito"/>
        </w:rPr>
      </w:pPr>
      <w:r w:rsidRPr="00A25A81">
        <w:rPr>
          <w:rFonts w:ascii="Carlito" w:eastAsia="Carlito" w:hAnsi="Carlito" w:cs="Carlito"/>
          <w:b/>
        </w:rPr>
        <w:t xml:space="preserve">On-Job Training: </w:t>
      </w:r>
      <w:r w:rsidRPr="00A25A81">
        <w:rPr>
          <w:rFonts w:ascii="Carlito" w:eastAsia="Carlito" w:hAnsi="Carlito" w:cs="Carlito"/>
        </w:rPr>
        <w:t>OJT would be evaluated based on standard log book capturing departments worked on, key observations of learner, feedback and remarks of supervisor or</w:t>
      </w:r>
      <w:r w:rsidRPr="00A25A81">
        <w:rPr>
          <w:rFonts w:ascii="Carlito" w:eastAsia="Carlito" w:hAnsi="Carlito" w:cs="Carlito"/>
          <w:spacing w:val="-28"/>
        </w:rPr>
        <w:t xml:space="preserve"> </w:t>
      </w:r>
      <w:r w:rsidRPr="00A25A81">
        <w:rPr>
          <w:rFonts w:ascii="Carlito" w:eastAsia="Carlito" w:hAnsi="Carlito" w:cs="Carlito"/>
        </w:rPr>
        <w:t>mentor.</w:t>
      </w:r>
    </w:p>
    <w:p w14:paraId="4C5AE67E" w14:textId="77777777" w:rsidR="00A25A81" w:rsidRPr="00A25A81" w:rsidRDefault="00A25A81" w:rsidP="00A25A81">
      <w:pPr>
        <w:widowControl w:val="0"/>
        <w:autoSpaceDE w:val="0"/>
        <w:autoSpaceDN w:val="0"/>
        <w:spacing w:before="8" w:after="0" w:line="240" w:lineRule="auto"/>
        <w:ind w:right="-423"/>
        <w:rPr>
          <w:rFonts w:ascii="Carlito" w:eastAsia="Carlito" w:hAnsi="Carlito" w:cs="Carlito"/>
          <w:sz w:val="16"/>
        </w:rPr>
      </w:pPr>
    </w:p>
    <w:p w14:paraId="56494C75" w14:textId="77777777" w:rsidR="00A25A81" w:rsidRPr="00A25A81" w:rsidRDefault="00A25A81" w:rsidP="00A25A81">
      <w:pPr>
        <w:widowControl w:val="0"/>
        <w:numPr>
          <w:ilvl w:val="0"/>
          <w:numId w:val="42"/>
        </w:numPr>
        <w:tabs>
          <w:tab w:val="left" w:pos="701"/>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Written Test: </w:t>
      </w:r>
      <w:r w:rsidRPr="00A25A81">
        <w:rPr>
          <w:rFonts w:ascii="Carlito" w:eastAsia="Carlito" w:hAnsi="Carlito" w:cs="Carlito"/>
        </w:rPr>
        <w:t>Question paper consisting of 100 MCQs (Hard:40, Medium:30 and Easy: 30) with questions from each element of each NOS. The written assessment paper is comprised of following types of</w:t>
      </w:r>
      <w:r w:rsidRPr="00A25A81">
        <w:rPr>
          <w:rFonts w:ascii="Carlito" w:eastAsia="Carlito" w:hAnsi="Carlito" w:cs="Carlito"/>
          <w:spacing w:val="-4"/>
        </w:rPr>
        <w:t xml:space="preserve"> </w:t>
      </w:r>
      <w:r w:rsidRPr="00A25A81">
        <w:rPr>
          <w:rFonts w:ascii="Carlito" w:eastAsia="Carlito" w:hAnsi="Carlito" w:cs="Carlito"/>
        </w:rPr>
        <w:t>questions:</w:t>
      </w:r>
    </w:p>
    <w:p w14:paraId="550718CB" w14:textId="77777777" w:rsidR="00A25A81" w:rsidRPr="00A25A81" w:rsidRDefault="00A25A81" w:rsidP="00A25A81">
      <w:pPr>
        <w:widowControl w:val="0"/>
        <w:autoSpaceDE w:val="0"/>
        <w:autoSpaceDN w:val="0"/>
        <w:spacing w:before="6" w:after="0" w:line="240" w:lineRule="auto"/>
        <w:ind w:right="-423"/>
        <w:rPr>
          <w:rFonts w:ascii="Carlito" w:eastAsia="Carlito" w:hAnsi="Carlito" w:cs="Carlito"/>
          <w:sz w:val="16"/>
        </w:rPr>
      </w:pPr>
    </w:p>
    <w:p w14:paraId="4097A8E2" w14:textId="77777777" w:rsidR="00A25A81" w:rsidRDefault="00A25A81" w:rsidP="00A25A81">
      <w:pPr>
        <w:pStyle w:val="ListParagraph"/>
        <w:widowControl w:val="0"/>
        <w:numPr>
          <w:ilvl w:val="1"/>
          <w:numId w:val="42"/>
        </w:numPr>
        <w:tabs>
          <w:tab w:val="left" w:pos="1180"/>
          <w:tab w:val="left" w:pos="1181"/>
        </w:tabs>
        <w:autoSpaceDE w:val="0"/>
        <w:autoSpaceDN w:val="0"/>
        <w:spacing w:after="0" w:line="240" w:lineRule="auto"/>
        <w:contextualSpacing w:val="0"/>
        <w:jc w:val="left"/>
      </w:pPr>
      <w:r>
        <w:t>True / False</w:t>
      </w:r>
      <w:r>
        <w:rPr>
          <w:spacing w:val="-6"/>
        </w:rPr>
        <w:t xml:space="preserve"> </w:t>
      </w:r>
      <w:r>
        <w:t>Statements</w:t>
      </w:r>
    </w:p>
    <w:p w14:paraId="1536C005" w14:textId="77777777" w:rsidR="00A25A81" w:rsidRDefault="00A25A81" w:rsidP="00A25A81">
      <w:pPr>
        <w:pStyle w:val="ListParagraph"/>
        <w:widowControl w:val="0"/>
        <w:numPr>
          <w:ilvl w:val="1"/>
          <w:numId w:val="42"/>
        </w:numPr>
        <w:tabs>
          <w:tab w:val="left" w:pos="1180"/>
          <w:tab w:val="left" w:pos="1181"/>
        </w:tabs>
        <w:autoSpaceDE w:val="0"/>
        <w:autoSpaceDN w:val="0"/>
        <w:spacing w:before="39" w:after="0" w:line="240" w:lineRule="auto"/>
        <w:ind w:hanging="519"/>
        <w:contextualSpacing w:val="0"/>
        <w:jc w:val="left"/>
      </w:pPr>
      <w:r>
        <w:t>Multiple Choice</w:t>
      </w:r>
      <w:r>
        <w:rPr>
          <w:spacing w:val="-7"/>
        </w:rPr>
        <w:t xml:space="preserve"> </w:t>
      </w:r>
      <w:r>
        <w:t>Questions</w:t>
      </w:r>
    </w:p>
    <w:p w14:paraId="70713217" w14:textId="77777777" w:rsidR="00A25A81" w:rsidRDefault="00A25A81" w:rsidP="00A25A81">
      <w:pPr>
        <w:pStyle w:val="ListParagraph"/>
        <w:widowControl w:val="0"/>
        <w:numPr>
          <w:ilvl w:val="1"/>
          <w:numId w:val="42"/>
        </w:numPr>
        <w:tabs>
          <w:tab w:val="left" w:pos="1180"/>
          <w:tab w:val="left" w:pos="1181"/>
        </w:tabs>
        <w:autoSpaceDE w:val="0"/>
        <w:autoSpaceDN w:val="0"/>
        <w:spacing w:before="44" w:after="0" w:line="240" w:lineRule="auto"/>
        <w:ind w:hanging="567"/>
        <w:contextualSpacing w:val="0"/>
        <w:jc w:val="left"/>
      </w:pPr>
      <w:r>
        <w:t>Matching Type</w:t>
      </w:r>
      <w:r>
        <w:rPr>
          <w:spacing w:val="-14"/>
        </w:rPr>
        <w:t xml:space="preserve"> </w:t>
      </w:r>
      <w:r>
        <w:t>Questions.</w:t>
      </w:r>
    </w:p>
    <w:p w14:paraId="419B97FD" w14:textId="77777777" w:rsidR="00A25A81" w:rsidRDefault="00A25A81" w:rsidP="00A25A81">
      <w:pPr>
        <w:pStyle w:val="ListParagraph"/>
        <w:widowControl w:val="0"/>
        <w:numPr>
          <w:ilvl w:val="1"/>
          <w:numId w:val="42"/>
        </w:numPr>
        <w:tabs>
          <w:tab w:val="left" w:pos="1180"/>
          <w:tab w:val="left" w:pos="1181"/>
        </w:tabs>
        <w:autoSpaceDE w:val="0"/>
        <w:autoSpaceDN w:val="0"/>
        <w:spacing w:before="38" w:after="0" w:line="240" w:lineRule="auto"/>
        <w:ind w:hanging="567"/>
        <w:contextualSpacing w:val="0"/>
        <w:jc w:val="left"/>
      </w:pPr>
      <w:r>
        <w:t>Fill in the</w:t>
      </w:r>
      <w:r>
        <w:rPr>
          <w:spacing w:val="-10"/>
        </w:rPr>
        <w:t xml:space="preserve"> </w:t>
      </w:r>
      <w:r>
        <w:t>blanks</w:t>
      </w:r>
    </w:p>
    <w:p w14:paraId="092293AA" w14:textId="77777777" w:rsidR="00A25A81" w:rsidRDefault="00A25A81" w:rsidP="00A25A81">
      <w:pPr>
        <w:pStyle w:val="ListParagraph"/>
        <w:widowControl w:val="0"/>
        <w:numPr>
          <w:ilvl w:val="1"/>
          <w:numId w:val="42"/>
        </w:numPr>
        <w:tabs>
          <w:tab w:val="left" w:pos="1180"/>
          <w:tab w:val="left" w:pos="1181"/>
        </w:tabs>
        <w:autoSpaceDE w:val="0"/>
        <w:autoSpaceDN w:val="0"/>
        <w:spacing w:before="39" w:after="0" w:line="240" w:lineRule="auto"/>
        <w:ind w:hanging="515"/>
        <w:contextualSpacing w:val="0"/>
        <w:jc w:val="left"/>
      </w:pPr>
      <w:r>
        <w:t>Scenario based</w:t>
      </w:r>
      <w:r>
        <w:rPr>
          <w:spacing w:val="-7"/>
        </w:rPr>
        <w:t xml:space="preserve"> </w:t>
      </w:r>
      <w:r>
        <w:t>Questions</w:t>
      </w:r>
    </w:p>
    <w:p w14:paraId="0E879091" w14:textId="77777777" w:rsidR="00A25A81" w:rsidRPr="00837D09" w:rsidRDefault="00A25A81" w:rsidP="00A25A81">
      <w:pPr>
        <w:pStyle w:val="ListParagraph"/>
        <w:widowControl w:val="0"/>
        <w:numPr>
          <w:ilvl w:val="1"/>
          <w:numId w:val="42"/>
        </w:numPr>
        <w:tabs>
          <w:tab w:val="left" w:pos="1180"/>
          <w:tab w:val="left" w:pos="1181"/>
        </w:tabs>
        <w:autoSpaceDE w:val="0"/>
        <w:autoSpaceDN w:val="0"/>
        <w:spacing w:before="44" w:after="0" w:line="240" w:lineRule="auto"/>
        <w:ind w:hanging="567"/>
        <w:contextualSpacing w:val="0"/>
        <w:jc w:val="left"/>
      </w:pPr>
      <w:r>
        <w:t>Identification</w:t>
      </w:r>
      <w:r>
        <w:rPr>
          <w:spacing w:val="-4"/>
        </w:rPr>
        <w:t xml:space="preserve"> </w:t>
      </w:r>
      <w:r>
        <w:t>Questions</w:t>
      </w:r>
    </w:p>
    <w:p w14:paraId="409DA47B" w14:textId="77777777" w:rsidR="00A25A81" w:rsidRPr="00A25A81" w:rsidRDefault="00A25A81" w:rsidP="00A25A81">
      <w:pPr>
        <w:widowControl w:val="0"/>
        <w:autoSpaceDE w:val="0"/>
        <w:autoSpaceDN w:val="0"/>
        <w:spacing w:before="8" w:after="0" w:line="240" w:lineRule="auto"/>
        <w:ind w:right="-423"/>
        <w:rPr>
          <w:rFonts w:ascii="Carlito" w:eastAsia="Carlito" w:hAnsi="Carlito" w:cs="Carlito"/>
          <w:sz w:val="19"/>
        </w:rPr>
      </w:pPr>
    </w:p>
    <w:p w14:paraId="7ABBD866" w14:textId="77777777" w:rsidR="00A25A81" w:rsidRPr="00A25A81" w:rsidRDefault="00A25A81" w:rsidP="00A25A81">
      <w:pPr>
        <w:widowControl w:val="0"/>
        <w:autoSpaceDE w:val="0"/>
        <w:autoSpaceDN w:val="0"/>
        <w:spacing w:after="0" w:line="240" w:lineRule="auto"/>
        <w:ind w:right="-423"/>
        <w:jc w:val="both"/>
        <w:outlineLvl w:val="4"/>
        <w:rPr>
          <w:rFonts w:ascii="Carlito" w:eastAsia="Carlito" w:hAnsi="Carlito" w:cs="Carlito"/>
          <w:b/>
          <w:bCs/>
        </w:rPr>
      </w:pPr>
      <w:r w:rsidRPr="00A25A81">
        <w:rPr>
          <w:rFonts w:ascii="Carlito" w:eastAsia="Carlito" w:hAnsi="Carlito" w:cs="Carlito"/>
          <w:b/>
          <w:bCs/>
        </w:rPr>
        <w:t>QA Regarding Assessors:</w:t>
      </w:r>
    </w:p>
    <w:p w14:paraId="1369B978" w14:textId="77777777" w:rsidR="00A25A81" w:rsidRPr="00A25A81" w:rsidRDefault="00A25A81" w:rsidP="00A25A81">
      <w:pPr>
        <w:widowControl w:val="0"/>
        <w:tabs>
          <w:tab w:val="left" w:pos="720"/>
          <w:tab w:val="left" w:pos="8370"/>
        </w:tabs>
        <w:autoSpaceDE w:val="0"/>
        <w:autoSpaceDN w:val="0"/>
        <w:spacing w:before="240" w:after="0" w:line="273" w:lineRule="auto"/>
        <w:ind w:right="-513"/>
        <w:rPr>
          <w:rFonts w:ascii="Carlito" w:eastAsia="Carlito" w:hAnsi="Carlito" w:cs="Carlito"/>
        </w:rPr>
      </w:pPr>
      <w:r w:rsidRPr="00A25A81">
        <w:rPr>
          <w:rFonts w:ascii="Carlito" w:eastAsia="Carlito" w:hAnsi="Carlito" w:cs="Carlito"/>
        </w:rPr>
        <w:t>Assessors are selected as per the “eligibility criteria” laid down by LSC for assessing each job role. The assessors selected by Assessment Agencies are scrutinized and made to undergo training and introduction to LSC Assessment Framework, competency based assessments, assessors guide etc. LSC conducts “Training of Assessors” program from time to time for each job role and sensitize assessors regarding assessment process and strategy which is outlined on following mandatory parameters:</w:t>
      </w:r>
    </w:p>
    <w:p w14:paraId="7053AEA8" w14:textId="77777777" w:rsidR="00954A21" w:rsidRDefault="00954A21" w:rsidP="00D3201C">
      <w:pPr>
        <w:pStyle w:val="Heading1"/>
        <w:rPr>
          <w:color w:val="0B84B5"/>
        </w:rPr>
      </w:pPr>
    </w:p>
    <w:p w14:paraId="2FEF4860" w14:textId="77777777" w:rsidR="00A25A81" w:rsidRDefault="00A25A81" w:rsidP="00A25A81">
      <w:pPr>
        <w:pStyle w:val="ListParagraph"/>
        <w:widowControl w:val="0"/>
        <w:numPr>
          <w:ilvl w:val="2"/>
          <w:numId w:val="42"/>
        </w:numPr>
        <w:tabs>
          <w:tab w:val="left" w:pos="1181"/>
        </w:tabs>
        <w:autoSpaceDE w:val="0"/>
        <w:autoSpaceDN w:val="0"/>
        <w:spacing w:before="114" w:after="0" w:line="240" w:lineRule="auto"/>
        <w:contextualSpacing w:val="0"/>
      </w:pPr>
      <w:r>
        <w:t>Guidance regarding</w:t>
      </w:r>
      <w:r>
        <w:rPr>
          <w:spacing w:val="-3"/>
        </w:rPr>
        <w:t xml:space="preserve"> </w:t>
      </w:r>
      <w:r>
        <w:t>NSQF</w:t>
      </w:r>
    </w:p>
    <w:p w14:paraId="09B86A0A" w14:textId="77777777" w:rsidR="00A25A81" w:rsidRDefault="00A25A81" w:rsidP="00A25A81">
      <w:pPr>
        <w:pStyle w:val="ListParagraph"/>
        <w:widowControl w:val="0"/>
        <w:numPr>
          <w:ilvl w:val="2"/>
          <w:numId w:val="42"/>
        </w:numPr>
        <w:tabs>
          <w:tab w:val="left" w:pos="1181"/>
        </w:tabs>
        <w:autoSpaceDE w:val="0"/>
        <w:autoSpaceDN w:val="0"/>
        <w:spacing w:before="1" w:after="0" w:line="240" w:lineRule="auto"/>
        <w:contextualSpacing w:val="0"/>
      </w:pPr>
      <w:r>
        <w:t>Qualification Pack</w:t>
      </w:r>
      <w:r>
        <w:rPr>
          <w:spacing w:val="-6"/>
        </w:rPr>
        <w:t xml:space="preserve"> </w:t>
      </w:r>
      <w:r>
        <w:t>Structure</w:t>
      </w:r>
    </w:p>
    <w:p w14:paraId="02C8A8F9" w14:textId="77777777" w:rsidR="00A25A81" w:rsidRDefault="00A25A81" w:rsidP="00A25A81">
      <w:pPr>
        <w:pStyle w:val="ListParagraph"/>
        <w:widowControl w:val="0"/>
        <w:numPr>
          <w:ilvl w:val="2"/>
          <w:numId w:val="42"/>
        </w:numPr>
        <w:tabs>
          <w:tab w:val="left" w:pos="1181"/>
        </w:tabs>
        <w:autoSpaceDE w:val="0"/>
        <w:autoSpaceDN w:val="0"/>
        <w:spacing w:after="0" w:line="266" w:lineRule="exact"/>
        <w:contextualSpacing w:val="0"/>
      </w:pPr>
      <w:r>
        <w:t>Guidance for the assessor to conduct theory, practical and viva</w:t>
      </w:r>
      <w:r>
        <w:rPr>
          <w:spacing w:val="-19"/>
        </w:rPr>
        <w:t xml:space="preserve"> </w:t>
      </w:r>
      <w:r>
        <w:t>assessments</w:t>
      </w:r>
    </w:p>
    <w:p w14:paraId="670719CB" w14:textId="77777777" w:rsidR="00A25A81" w:rsidRDefault="00A25A81" w:rsidP="00A25A81">
      <w:pPr>
        <w:pStyle w:val="ListParagraph"/>
        <w:widowControl w:val="0"/>
        <w:numPr>
          <w:ilvl w:val="2"/>
          <w:numId w:val="42"/>
        </w:numPr>
        <w:tabs>
          <w:tab w:val="left" w:pos="1181"/>
        </w:tabs>
        <w:autoSpaceDE w:val="0"/>
        <w:autoSpaceDN w:val="0"/>
        <w:spacing w:after="0" w:line="266" w:lineRule="exact"/>
        <w:contextualSpacing w:val="0"/>
      </w:pPr>
      <w:r>
        <w:t>Guidance for trainees to be given by assessor before the start of the</w:t>
      </w:r>
      <w:r>
        <w:rPr>
          <w:spacing w:val="-24"/>
        </w:rPr>
        <w:t xml:space="preserve"> </w:t>
      </w:r>
      <w:r>
        <w:t>assessments.</w:t>
      </w:r>
    </w:p>
    <w:p w14:paraId="16756993" w14:textId="77777777" w:rsidR="00A25A81" w:rsidRDefault="00A25A81" w:rsidP="00A25A81">
      <w:pPr>
        <w:pStyle w:val="ListParagraph"/>
        <w:widowControl w:val="0"/>
        <w:numPr>
          <w:ilvl w:val="2"/>
          <w:numId w:val="42"/>
        </w:numPr>
        <w:tabs>
          <w:tab w:val="left" w:pos="1181"/>
        </w:tabs>
        <w:autoSpaceDE w:val="0"/>
        <w:autoSpaceDN w:val="0"/>
        <w:spacing w:after="0" w:line="240" w:lineRule="auto"/>
        <w:ind w:right="842"/>
        <w:contextualSpacing w:val="0"/>
      </w:pPr>
      <w:r>
        <w:t>Guidance on assessments process, practical brief with steps of operations practical observation checklist and mark</w:t>
      </w:r>
      <w:r>
        <w:rPr>
          <w:spacing w:val="-13"/>
        </w:rPr>
        <w:t xml:space="preserve"> </w:t>
      </w:r>
      <w:r>
        <w:t>sheet</w:t>
      </w:r>
    </w:p>
    <w:p w14:paraId="315FFB4E" w14:textId="77777777" w:rsidR="00A25A81" w:rsidRDefault="00A25A81" w:rsidP="00A25A81">
      <w:pPr>
        <w:pStyle w:val="ListParagraph"/>
        <w:widowControl w:val="0"/>
        <w:numPr>
          <w:ilvl w:val="2"/>
          <w:numId w:val="42"/>
        </w:numPr>
        <w:tabs>
          <w:tab w:val="left" w:pos="1181"/>
        </w:tabs>
        <w:autoSpaceDE w:val="0"/>
        <w:autoSpaceDN w:val="0"/>
        <w:spacing w:before="1" w:after="0" w:line="240" w:lineRule="auto"/>
        <w:contextualSpacing w:val="0"/>
      </w:pPr>
      <w:r>
        <w:t>Viva guidance for uniformity and consistency across the</w:t>
      </w:r>
      <w:r>
        <w:rPr>
          <w:spacing w:val="-19"/>
        </w:rPr>
        <w:t xml:space="preserve"> </w:t>
      </w:r>
      <w:r>
        <w:t>batch.</w:t>
      </w:r>
    </w:p>
    <w:p w14:paraId="4A389D14" w14:textId="77777777" w:rsidR="00A25A81" w:rsidRDefault="00A25A81" w:rsidP="00A25A81">
      <w:pPr>
        <w:pStyle w:val="ListParagraph"/>
        <w:widowControl w:val="0"/>
        <w:numPr>
          <w:ilvl w:val="2"/>
          <w:numId w:val="42"/>
        </w:numPr>
        <w:tabs>
          <w:tab w:val="left" w:pos="1181"/>
        </w:tabs>
        <w:autoSpaceDE w:val="0"/>
        <w:autoSpaceDN w:val="0"/>
        <w:spacing w:after="0" w:line="240" w:lineRule="auto"/>
        <w:contextualSpacing w:val="0"/>
      </w:pPr>
      <w:r>
        <w:t>Mock</w:t>
      </w:r>
      <w:r>
        <w:rPr>
          <w:spacing w:val="-3"/>
        </w:rPr>
        <w:t xml:space="preserve"> </w:t>
      </w:r>
      <w:r>
        <w:t>assessments</w:t>
      </w:r>
    </w:p>
    <w:p w14:paraId="78EED583" w14:textId="77777777" w:rsidR="00A25A81" w:rsidRDefault="00A25A81" w:rsidP="00A25A81">
      <w:pPr>
        <w:pStyle w:val="ListParagraph"/>
        <w:widowControl w:val="0"/>
        <w:numPr>
          <w:ilvl w:val="2"/>
          <w:numId w:val="42"/>
        </w:numPr>
        <w:tabs>
          <w:tab w:val="left" w:pos="1181"/>
        </w:tabs>
        <w:autoSpaceDE w:val="0"/>
        <w:autoSpaceDN w:val="0"/>
        <w:spacing w:before="1" w:after="0" w:line="240" w:lineRule="auto"/>
        <w:contextualSpacing w:val="0"/>
      </w:pPr>
      <w:r>
        <w:t>Sample question paper and practical</w:t>
      </w:r>
      <w:r>
        <w:rPr>
          <w:spacing w:val="-12"/>
        </w:rPr>
        <w:t xml:space="preserve"> </w:t>
      </w:r>
      <w:r>
        <w:t>demonstration</w:t>
      </w:r>
    </w:p>
    <w:p w14:paraId="6A988B79" w14:textId="77777777" w:rsidR="00954A21" w:rsidRDefault="00954A21" w:rsidP="00D3201C">
      <w:pPr>
        <w:pStyle w:val="Heading1"/>
        <w:rPr>
          <w:color w:val="0B84B5"/>
        </w:rPr>
      </w:pPr>
    </w:p>
    <w:p w14:paraId="19A195C5" w14:textId="77777777" w:rsidR="00954A21" w:rsidRDefault="00954A21" w:rsidP="00D3201C">
      <w:pPr>
        <w:pStyle w:val="Heading1"/>
        <w:rPr>
          <w:color w:val="0B84B5"/>
        </w:rPr>
      </w:pPr>
    </w:p>
    <w:p w14:paraId="52ABF5D3" w14:textId="77777777" w:rsidR="00954A21" w:rsidRDefault="00954A21" w:rsidP="00D3201C">
      <w:pPr>
        <w:pStyle w:val="Heading1"/>
        <w:rPr>
          <w:color w:val="0B84B5"/>
        </w:rPr>
      </w:pPr>
    </w:p>
    <w:p w14:paraId="3C7A22C1" w14:textId="77777777" w:rsidR="00954A21" w:rsidRDefault="00954A21" w:rsidP="00D3201C">
      <w:pPr>
        <w:pStyle w:val="Heading1"/>
        <w:rPr>
          <w:color w:val="0B84B5"/>
        </w:rPr>
      </w:pPr>
    </w:p>
    <w:p w14:paraId="331BD3FC" w14:textId="77777777" w:rsidR="00954A21" w:rsidRDefault="00954A21" w:rsidP="00D3201C">
      <w:pPr>
        <w:pStyle w:val="Heading1"/>
        <w:rPr>
          <w:color w:val="0B84B5"/>
        </w:rPr>
      </w:pPr>
    </w:p>
    <w:p w14:paraId="1616768A" w14:textId="77777777" w:rsidR="00954A21" w:rsidRDefault="00954A21" w:rsidP="00D3201C">
      <w:pPr>
        <w:pStyle w:val="Heading1"/>
        <w:rPr>
          <w:color w:val="0B84B5"/>
        </w:rPr>
      </w:pPr>
    </w:p>
    <w:p w14:paraId="6353BF5B" w14:textId="77777777" w:rsidR="00954A21" w:rsidRDefault="00954A21" w:rsidP="00D3201C">
      <w:pPr>
        <w:pStyle w:val="Heading1"/>
        <w:rPr>
          <w:color w:val="0B84B5"/>
        </w:rPr>
      </w:pPr>
    </w:p>
    <w:p w14:paraId="38279C1E" w14:textId="77777777" w:rsidR="00954A21" w:rsidRDefault="00954A21" w:rsidP="00D3201C">
      <w:pPr>
        <w:pStyle w:val="Heading1"/>
        <w:rPr>
          <w:color w:val="0B84B5"/>
        </w:rPr>
      </w:pPr>
    </w:p>
    <w:p w14:paraId="3CF3D686" w14:textId="77777777" w:rsidR="00954A21" w:rsidRDefault="00954A21" w:rsidP="00D3201C">
      <w:pPr>
        <w:pStyle w:val="Heading1"/>
        <w:rPr>
          <w:color w:val="0B84B5"/>
        </w:rPr>
      </w:pPr>
    </w:p>
    <w:p w14:paraId="217F8FB1" w14:textId="77777777" w:rsidR="00A25A81" w:rsidRDefault="00A25A81" w:rsidP="00D3201C">
      <w:pPr>
        <w:pStyle w:val="Heading1"/>
        <w:rPr>
          <w:color w:val="0B84B5"/>
        </w:rPr>
      </w:pPr>
    </w:p>
    <w:p w14:paraId="7A210BD8" w14:textId="77777777" w:rsidR="00A25A81" w:rsidRDefault="00A25A81" w:rsidP="00D3201C">
      <w:pPr>
        <w:pStyle w:val="Heading1"/>
        <w:rPr>
          <w:color w:val="0B84B5"/>
        </w:rPr>
      </w:pPr>
    </w:p>
    <w:bookmarkEnd w:id="23"/>
    <w:p w14:paraId="296AB17E" w14:textId="5E226508" w:rsidR="00D3201C" w:rsidRDefault="00D3201C" w:rsidP="00D3201C">
      <w:pPr>
        <w:pStyle w:val="Heading1"/>
        <w:rPr>
          <w:color w:val="0B84B5"/>
        </w:rPr>
      </w:pPr>
    </w:p>
    <w:p w14:paraId="56B3B2EE" w14:textId="56ABAD1E" w:rsidR="00130772" w:rsidRDefault="00130772" w:rsidP="00130772">
      <w:pPr>
        <w:rPr>
          <w:lang w:val="en-IN"/>
        </w:rPr>
      </w:pPr>
    </w:p>
    <w:p w14:paraId="131D3856" w14:textId="6306E5F3" w:rsidR="00130772" w:rsidRDefault="00130772" w:rsidP="00130772">
      <w:pPr>
        <w:rPr>
          <w:lang w:val="en-IN"/>
        </w:rPr>
      </w:pPr>
    </w:p>
    <w:p w14:paraId="2E86CCBF" w14:textId="4C5C5799" w:rsidR="00130772" w:rsidRPr="00D3201C" w:rsidRDefault="00130772" w:rsidP="00130772">
      <w:pPr>
        <w:pStyle w:val="Heading1"/>
        <w:rPr>
          <w:color w:val="0B84B5"/>
        </w:rPr>
      </w:pPr>
      <w:r>
        <w:rPr>
          <w:color w:val="0B84B5"/>
        </w:rPr>
        <w:lastRenderedPageBreak/>
        <w:t>R</w:t>
      </w:r>
      <w:r w:rsidRPr="00CD65E2">
        <w:rPr>
          <w:color w:val="0B84B5"/>
        </w:rPr>
        <w:t>eferen</w:t>
      </w:r>
      <w:r>
        <w:rPr>
          <w:color w:val="0B84B5"/>
        </w:rPr>
        <w:t>ces</w:t>
      </w:r>
    </w:p>
    <w:p w14:paraId="1AB089A6" w14:textId="77777777" w:rsidR="00130772" w:rsidRPr="00130772" w:rsidRDefault="00130772" w:rsidP="00130772">
      <w:pPr>
        <w:rPr>
          <w:lang w:val="en-IN"/>
        </w:rPr>
      </w:pPr>
    </w:p>
    <w:p w14:paraId="6C9D6AD9" w14:textId="10B49801" w:rsidR="00353CC2" w:rsidRDefault="002E21A1" w:rsidP="00D3201C">
      <w:pPr>
        <w:pStyle w:val="Heading2"/>
      </w:pPr>
      <w:bookmarkStart w:id="24" w:name="_Toc56519714"/>
      <w:r>
        <w:rPr>
          <w:color w:val="0B84B5"/>
        </w:rPr>
        <w:t>Glossary</w:t>
      </w:r>
      <w:bookmarkEnd w:id="24"/>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BD0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69"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167C4FCA" w14:textId="77777777" w:rsidTr="00BD0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69" w:type="dxa"/>
          </w:tcPr>
          <w:p w14:paraId="5F6DE879" w14:textId="14C397A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BD05BD">
        <w:tc>
          <w:tcPr>
            <w:cnfStyle w:val="001000000000" w:firstRow="0" w:lastRow="0" w:firstColumn="1" w:lastColumn="0" w:oddVBand="0" w:evenVBand="0" w:oddHBand="0" w:evenHBand="0" w:firstRowFirstColumn="0" w:firstRowLastColumn="0" w:lastRowFirstColumn="0" w:lastRowLastColumn="0"/>
            <w:tcW w:w="1948" w:type="dxa"/>
          </w:tcPr>
          <w:p w14:paraId="5F86FE9C" w14:textId="1E1888BF" w:rsidR="00876DB7" w:rsidRPr="00D3201C" w:rsidRDefault="00876DB7" w:rsidP="00362982">
            <w:pPr>
              <w:rPr>
                <w:bCs w:val="0"/>
                <w:color w:val="3B3B3B"/>
              </w:rPr>
            </w:pPr>
            <w:r w:rsidRPr="00D3201C">
              <w:rPr>
                <w:bCs w:val="0"/>
                <w:color w:val="3B3B3B"/>
              </w:rPr>
              <w:t>OJT (M)</w:t>
            </w:r>
          </w:p>
        </w:tc>
        <w:tc>
          <w:tcPr>
            <w:tcW w:w="7069" w:type="dxa"/>
          </w:tcPr>
          <w:p w14:paraId="3A0DA617" w14:textId="48D312B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tc>
      </w:tr>
      <w:tr w:rsidR="00876DB7" w:rsidRPr="00876DB7" w14:paraId="1F155749" w14:textId="77777777" w:rsidTr="00BD0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096539D8" w14:textId="2E42D277" w:rsidR="00876DB7" w:rsidRPr="00D3201C" w:rsidRDefault="00876DB7" w:rsidP="00362982">
            <w:pPr>
              <w:rPr>
                <w:bCs w:val="0"/>
                <w:color w:val="3B3B3B"/>
              </w:rPr>
            </w:pPr>
            <w:r w:rsidRPr="00D3201C">
              <w:rPr>
                <w:bCs w:val="0"/>
                <w:color w:val="3B3B3B"/>
              </w:rPr>
              <w:t>OJT (R)</w:t>
            </w:r>
          </w:p>
        </w:tc>
        <w:tc>
          <w:tcPr>
            <w:tcW w:w="7069" w:type="dxa"/>
          </w:tcPr>
          <w:p w14:paraId="5C680F07" w14:textId="2E9E79C0"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6B61275F" w14:textId="77777777" w:rsidTr="00BD05BD">
        <w:tc>
          <w:tcPr>
            <w:cnfStyle w:val="001000000000" w:firstRow="0" w:lastRow="0" w:firstColumn="1" w:lastColumn="0" w:oddVBand="0" w:evenVBand="0" w:oddHBand="0" w:evenHBand="0" w:firstRowFirstColumn="0" w:firstRowLastColumn="0" w:lastRowFirstColumn="0" w:lastRowLastColumn="0"/>
            <w:tcW w:w="1948"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69"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BD0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69"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67D4271E" w:rsidR="00D3201C" w:rsidRPr="00D3201C" w:rsidRDefault="00F90858" w:rsidP="002E21A1">
      <w:pPr>
        <w:pStyle w:val="Heading2"/>
      </w:pPr>
      <w:r>
        <w:br w:type="page"/>
      </w:r>
      <w:bookmarkStart w:id="25" w:name="_Toc56519715"/>
      <w:r w:rsidR="00372BCA">
        <w:rPr>
          <w:color w:val="0B84B5"/>
        </w:rPr>
        <w:lastRenderedPageBreak/>
        <w:t>Acronyms and Abbreviations</w:t>
      </w:r>
      <w:bookmarkEnd w:id="25"/>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D777A" w14:textId="77777777" w:rsidR="00DF7AAD" w:rsidRDefault="00DF7AAD" w:rsidP="000A69FF">
      <w:pPr>
        <w:spacing w:after="0" w:line="240" w:lineRule="auto"/>
      </w:pPr>
      <w:r>
        <w:separator/>
      </w:r>
    </w:p>
  </w:endnote>
  <w:endnote w:type="continuationSeparator" w:id="0">
    <w:p w14:paraId="30B54949" w14:textId="77777777" w:rsidR="00DF7AAD" w:rsidRDefault="00DF7AAD"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808080" w:themeColor="background1" w:themeShade="80"/>
      </w:rPr>
    </w:sdtEndPr>
    <w:sdtContent>
      <w:p w14:paraId="73A7C069" w14:textId="304AAB1B" w:rsidR="00B2084B" w:rsidRPr="00B77A77" w:rsidRDefault="00B2084B">
        <w:pPr>
          <w:pStyle w:val="Footer"/>
          <w:pBdr>
            <w:top w:val="single" w:sz="4" w:space="1" w:color="D9D9D9" w:themeColor="background1" w:themeShade="D9"/>
          </w:pBdr>
          <w:rPr>
            <w:color w:val="808080" w:themeColor="background1" w:themeShade="80"/>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B77A77" w:rsidRPr="00B77A77">
          <w:rPr>
            <w:color w:val="808080" w:themeColor="background1" w:themeShade="80"/>
          </w:rPr>
          <w:t>Supply Chain Executive</w:t>
        </w:r>
      </w:p>
    </w:sdtContent>
  </w:sdt>
  <w:p w14:paraId="0CBAFF11" w14:textId="2B303681" w:rsidR="00B2084B" w:rsidRDefault="00B2084B"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71ED60E4" w:rsidR="00B2084B" w:rsidRDefault="00B208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AD718F">
          <w:rPr>
            <w:color w:val="808080" w:themeColor="background1" w:themeShade="80"/>
          </w:rPr>
          <w:t xml:space="preserve"> Supply Chain Executive</w:t>
        </w:r>
      </w:p>
    </w:sdtContent>
  </w:sdt>
  <w:p w14:paraId="53222F46" w14:textId="77777777" w:rsidR="00B2084B" w:rsidRDefault="00B2084B"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534C3F7F" w:rsidR="00B2084B" w:rsidRDefault="00B208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D41A67">
          <w:rPr>
            <w:color w:val="808080" w:themeColor="background1" w:themeShade="80"/>
          </w:rPr>
          <w:t>Supply Chain Executive</w:t>
        </w:r>
      </w:p>
    </w:sdtContent>
  </w:sdt>
  <w:p w14:paraId="2D096B96" w14:textId="77777777" w:rsidR="00B2084B" w:rsidRDefault="00B2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9C68A" w14:textId="77777777" w:rsidR="00DF7AAD" w:rsidRDefault="00DF7AAD" w:rsidP="000A69FF">
      <w:pPr>
        <w:spacing w:after="0" w:line="240" w:lineRule="auto"/>
      </w:pPr>
      <w:r>
        <w:separator/>
      </w:r>
    </w:p>
  </w:footnote>
  <w:footnote w:type="continuationSeparator" w:id="0">
    <w:p w14:paraId="37AE881E" w14:textId="77777777" w:rsidR="00DF7AAD" w:rsidRDefault="00DF7AAD"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1F2895EE" w:rsidR="00B2084B" w:rsidRDefault="00B77A77">
    <w:pPr>
      <w:pStyle w:val="Header"/>
    </w:pPr>
    <w:r w:rsidRPr="00C00136">
      <w:rPr>
        <w:rFonts w:ascii="Carlito" w:eastAsia="Carlito" w:hAnsi="Carlito" w:cs="Carlito"/>
        <w:noProof/>
        <w:spacing w:val="83"/>
        <w:position w:val="4"/>
        <w:sz w:val="20"/>
      </w:rPr>
      <w:drawing>
        <wp:anchor distT="0" distB="0" distL="114300" distR="114300" simplePos="0" relativeHeight="251670016" behindDoc="0" locked="0" layoutInCell="1" allowOverlap="1" wp14:anchorId="488B2305" wp14:editId="5A6D1EBD">
          <wp:simplePos x="0" y="0"/>
          <wp:positionH relativeFrom="column">
            <wp:posOffset>4946650</wp:posOffset>
          </wp:positionH>
          <wp:positionV relativeFrom="paragraph">
            <wp:posOffset>-273050</wp:posOffset>
          </wp:positionV>
          <wp:extent cx="1371600" cy="657860"/>
          <wp:effectExtent l="0" t="0" r="0" b="8890"/>
          <wp:wrapNone/>
          <wp:docPr id="10" name="image2.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57860"/>
                  </a:xfrm>
                  <a:prstGeom prst="rect">
                    <a:avLst/>
                  </a:prstGeom>
                </pic:spPr>
              </pic:pic>
            </a:graphicData>
          </a:graphic>
        </wp:anchor>
      </w:drawing>
    </w:r>
    <w:r w:rsidRPr="00C00136">
      <w:rPr>
        <w:rFonts w:ascii="Carlito" w:eastAsia="Carlito" w:hAnsi="Carlito" w:cs="Carlito"/>
        <w:noProof/>
        <w:sz w:val="20"/>
      </w:rPr>
      <w:drawing>
        <wp:anchor distT="0" distB="0" distL="114300" distR="114300" simplePos="0" relativeHeight="251671040" behindDoc="0" locked="0" layoutInCell="1" allowOverlap="1" wp14:anchorId="40A27A87" wp14:editId="437AD5E9">
          <wp:simplePos x="0" y="0"/>
          <wp:positionH relativeFrom="column">
            <wp:posOffset>-641350</wp:posOffset>
          </wp:positionH>
          <wp:positionV relativeFrom="paragraph">
            <wp:posOffset>-228600</wp:posOffset>
          </wp:positionV>
          <wp:extent cx="1231265" cy="567055"/>
          <wp:effectExtent l="0" t="0" r="6985" b="4445"/>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r w:rsidRPr="00C00136">
      <w:rPr>
        <w:rFonts w:ascii="Carlito" w:eastAsia="Carlito" w:hAnsi="Carlito" w:cs="Carlito"/>
        <w:noProof/>
        <w:sz w:val="20"/>
      </w:rPr>
      <w:drawing>
        <wp:anchor distT="0" distB="0" distL="114300" distR="114300" simplePos="0" relativeHeight="251672064" behindDoc="0" locked="0" layoutInCell="1" allowOverlap="1" wp14:anchorId="1A21EE84" wp14:editId="7EA2B807">
          <wp:simplePos x="0" y="0"/>
          <wp:positionH relativeFrom="column">
            <wp:posOffset>4095750</wp:posOffset>
          </wp:positionH>
          <wp:positionV relativeFrom="paragraph">
            <wp:posOffset>-317500</wp:posOffset>
          </wp:positionV>
          <wp:extent cx="660400" cy="767715"/>
          <wp:effectExtent l="0" t="0" r="6350" b="0"/>
          <wp:wrapNone/>
          <wp:docPr id="17"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descr="A picture containing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0400" cy="767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4C43C72C" w:rsidR="00B2084B" w:rsidRDefault="00B77A77">
    <w:pPr>
      <w:pStyle w:val="Header"/>
    </w:pPr>
    <w:r w:rsidRPr="00C00136">
      <w:rPr>
        <w:rFonts w:ascii="Carlito" w:eastAsia="Carlito" w:hAnsi="Carlito" w:cs="Carlito"/>
        <w:noProof/>
        <w:spacing w:val="83"/>
        <w:position w:val="4"/>
        <w:sz w:val="20"/>
      </w:rPr>
      <w:drawing>
        <wp:anchor distT="0" distB="0" distL="114300" distR="114300" simplePos="0" relativeHeight="251665920" behindDoc="0" locked="0" layoutInCell="1" allowOverlap="1" wp14:anchorId="4E59335C" wp14:editId="531723A1">
          <wp:simplePos x="0" y="0"/>
          <wp:positionH relativeFrom="column">
            <wp:posOffset>4984750</wp:posOffset>
          </wp:positionH>
          <wp:positionV relativeFrom="paragraph">
            <wp:posOffset>-254000</wp:posOffset>
          </wp:positionV>
          <wp:extent cx="1371600" cy="657860"/>
          <wp:effectExtent l="0" t="0" r="0" b="8890"/>
          <wp:wrapNone/>
          <wp:docPr id="34" name="image2.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57860"/>
                  </a:xfrm>
                  <a:prstGeom prst="rect">
                    <a:avLst/>
                  </a:prstGeom>
                </pic:spPr>
              </pic:pic>
            </a:graphicData>
          </a:graphic>
        </wp:anchor>
      </w:drawing>
    </w:r>
    <w:r w:rsidRPr="00C00136">
      <w:rPr>
        <w:rFonts w:ascii="Carlito" w:eastAsia="Carlito" w:hAnsi="Carlito" w:cs="Carlito"/>
        <w:noProof/>
        <w:sz w:val="20"/>
      </w:rPr>
      <w:drawing>
        <wp:anchor distT="0" distB="0" distL="114300" distR="114300" simplePos="0" relativeHeight="251666944" behindDoc="0" locked="0" layoutInCell="1" allowOverlap="1" wp14:anchorId="537AFFF3" wp14:editId="5A463975">
          <wp:simplePos x="0" y="0"/>
          <wp:positionH relativeFrom="column">
            <wp:posOffset>-603250</wp:posOffset>
          </wp:positionH>
          <wp:positionV relativeFrom="paragraph">
            <wp:posOffset>-209550</wp:posOffset>
          </wp:positionV>
          <wp:extent cx="1231265" cy="567055"/>
          <wp:effectExtent l="0" t="0" r="6985" b="4445"/>
          <wp:wrapNone/>
          <wp:docPr id="35" name="Picture 3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r w:rsidRPr="00C00136">
      <w:rPr>
        <w:rFonts w:ascii="Carlito" w:eastAsia="Carlito" w:hAnsi="Carlito" w:cs="Carlito"/>
        <w:noProof/>
        <w:sz w:val="20"/>
      </w:rPr>
      <w:drawing>
        <wp:anchor distT="0" distB="0" distL="114300" distR="114300" simplePos="0" relativeHeight="251667968" behindDoc="0" locked="0" layoutInCell="1" allowOverlap="1" wp14:anchorId="6A56B3DD" wp14:editId="4D0BD70F">
          <wp:simplePos x="0" y="0"/>
          <wp:positionH relativeFrom="column">
            <wp:posOffset>4133850</wp:posOffset>
          </wp:positionH>
          <wp:positionV relativeFrom="paragraph">
            <wp:posOffset>-298450</wp:posOffset>
          </wp:positionV>
          <wp:extent cx="660400" cy="767715"/>
          <wp:effectExtent l="0" t="0" r="6350" b="0"/>
          <wp:wrapNone/>
          <wp:docPr id="36"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descr="A picture containing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0400" cy="7677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060C2996" w:rsidR="00B2084B" w:rsidRDefault="00D41A67">
    <w:pPr>
      <w:pStyle w:val="Header"/>
    </w:pPr>
    <w:r w:rsidRPr="00C00136">
      <w:rPr>
        <w:rFonts w:ascii="Carlito" w:eastAsia="Carlito" w:hAnsi="Carlito" w:cs="Carlito"/>
        <w:noProof/>
        <w:sz w:val="20"/>
      </w:rPr>
      <w:drawing>
        <wp:anchor distT="0" distB="0" distL="114300" distR="114300" simplePos="0" relativeHeight="251676160" behindDoc="0" locked="0" layoutInCell="1" allowOverlap="1" wp14:anchorId="6B0FED4E" wp14:editId="7DF734DE">
          <wp:simplePos x="0" y="0"/>
          <wp:positionH relativeFrom="column">
            <wp:posOffset>4076700</wp:posOffset>
          </wp:positionH>
          <wp:positionV relativeFrom="paragraph">
            <wp:posOffset>-369570</wp:posOffset>
          </wp:positionV>
          <wp:extent cx="660400" cy="767715"/>
          <wp:effectExtent l="0" t="0" r="6350" b="0"/>
          <wp:wrapNone/>
          <wp:docPr id="25"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67715"/>
                  </a:xfrm>
                  <a:prstGeom prst="rect">
                    <a:avLst/>
                  </a:prstGeom>
                </pic:spPr>
              </pic:pic>
            </a:graphicData>
          </a:graphic>
        </wp:anchor>
      </w:drawing>
    </w:r>
    <w:r w:rsidRPr="00C00136">
      <w:rPr>
        <w:rFonts w:ascii="Carlito" w:eastAsia="Carlito" w:hAnsi="Carlito" w:cs="Carlito"/>
        <w:noProof/>
        <w:sz w:val="20"/>
      </w:rPr>
      <w:drawing>
        <wp:anchor distT="0" distB="0" distL="114300" distR="114300" simplePos="0" relativeHeight="251675136" behindDoc="0" locked="0" layoutInCell="1" allowOverlap="1" wp14:anchorId="2FAEA4EE" wp14:editId="1219AC64">
          <wp:simplePos x="0" y="0"/>
          <wp:positionH relativeFrom="column">
            <wp:posOffset>-660400</wp:posOffset>
          </wp:positionH>
          <wp:positionV relativeFrom="paragraph">
            <wp:posOffset>-280670</wp:posOffset>
          </wp:positionV>
          <wp:extent cx="1231265" cy="567055"/>
          <wp:effectExtent l="0" t="0" r="6985" b="4445"/>
          <wp:wrapNone/>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r w:rsidRPr="00C00136">
      <w:rPr>
        <w:rFonts w:ascii="Carlito" w:eastAsia="Carlito" w:hAnsi="Carlito" w:cs="Carlito"/>
        <w:noProof/>
        <w:spacing w:val="83"/>
        <w:position w:val="4"/>
        <w:sz w:val="20"/>
      </w:rPr>
      <w:drawing>
        <wp:anchor distT="0" distB="0" distL="114300" distR="114300" simplePos="0" relativeHeight="251674112" behindDoc="0" locked="0" layoutInCell="1" allowOverlap="1" wp14:anchorId="490300D6" wp14:editId="09C2D2B2">
          <wp:simplePos x="0" y="0"/>
          <wp:positionH relativeFrom="column">
            <wp:posOffset>4927600</wp:posOffset>
          </wp:positionH>
          <wp:positionV relativeFrom="paragraph">
            <wp:posOffset>-325120</wp:posOffset>
          </wp:positionV>
          <wp:extent cx="1371600" cy="657860"/>
          <wp:effectExtent l="0" t="0" r="0" b="8890"/>
          <wp:wrapNone/>
          <wp:docPr id="23" name="image2.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Text&#10;&#10;Description automatically generated with medium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1600" cy="657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3B"/>
    <w:multiLevelType w:val="hybridMultilevel"/>
    <w:tmpl w:val="ABFEDA2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74476FC"/>
    <w:multiLevelType w:val="hybridMultilevel"/>
    <w:tmpl w:val="D904F2CA"/>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B7D6E09"/>
    <w:multiLevelType w:val="hybridMultilevel"/>
    <w:tmpl w:val="56E864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0C9F70B4"/>
    <w:multiLevelType w:val="hybridMultilevel"/>
    <w:tmpl w:val="F56A7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950722"/>
    <w:multiLevelType w:val="hybridMultilevel"/>
    <w:tmpl w:val="1EAC2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F81149"/>
    <w:multiLevelType w:val="hybridMultilevel"/>
    <w:tmpl w:val="B9E05B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A48686E"/>
    <w:multiLevelType w:val="hybridMultilevel"/>
    <w:tmpl w:val="87287D0A"/>
    <w:lvl w:ilvl="0" w:tplc="7B4C72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015E2"/>
    <w:multiLevelType w:val="hybridMultilevel"/>
    <w:tmpl w:val="6326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4A5A"/>
    <w:multiLevelType w:val="hybridMultilevel"/>
    <w:tmpl w:val="4574E0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F8147D4"/>
    <w:multiLevelType w:val="hybridMultilevel"/>
    <w:tmpl w:val="85F8EF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2563102D"/>
    <w:multiLevelType w:val="hybridMultilevel"/>
    <w:tmpl w:val="634E19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6B23F54"/>
    <w:multiLevelType w:val="hybridMultilevel"/>
    <w:tmpl w:val="7D92AB1E"/>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6E4284A"/>
    <w:multiLevelType w:val="hybridMultilevel"/>
    <w:tmpl w:val="AFB0A6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E2C0383"/>
    <w:multiLevelType w:val="hybridMultilevel"/>
    <w:tmpl w:val="0B6C9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03644A8"/>
    <w:multiLevelType w:val="hybridMultilevel"/>
    <w:tmpl w:val="511025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215262"/>
    <w:multiLevelType w:val="hybridMultilevel"/>
    <w:tmpl w:val="7E48FE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333246C3"/>
    <w:multiLevelType w:val="hybridMultilevel"/>
    <w:tmpl w:val="46A6C7D4"/>
    <w:lvl w:ilvl="0" w:tplc="B32C4FD6">
      <w:start w:val="1"/>
      <w:numFmt w:val="decimal"/>
      <w:lvlText w:val="K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77058"/>
    <w:multiLevelType w:val="hybridMultilevel"/>
    <w:tmpl w:val="4F389D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15:restartNumberingAfterBreak="0">
    <w:nsid w:val="39B93B62"/>
    <w:multiLevelType w:val="hybridMultilevel"/>
    <w:tmpl w:val="BD68B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5811C27"/>
    <w:multiLevelType w:val="hybridMultilevel"/>
    <w:tmpl w:val="56902B4E"/>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AAE8363A">
      <w:start w:val="1"/>
      <w:numFmt w:val="decimal"/>
      <w:lvlText w:val="%3)"/>
      <w:lvlJc w:val="left"/>
      <w:pPr>
        <w:ind w:left="1181" w:hanging="361"/>
      </w:pPr>
      <w:rPr>
        <w:rFonts w:ascii="Carlito" w:eastAsia="Carlito" w:hAnsi="Carlito" w:cs="Carlito" w:hint="default"/>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22" w15:restartNumberingAfterBreak="0">
    <w:nsid w:val="4B2338B3"/>
    <w:multiLevelType w:val="hybridMultilevel"/>
    <w:tmpl w:val="D3F033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15:restartNumberingAfterBreak="0">
    <w:nsid w:val="4F1406F3"/>
    <w:multiLevelType w:val="hybridMultilevel"/>
    <w:tmpl w:val="A0DCA1E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4FF76A0E"/>
    <w:multiLevelType w:val="hybridMultilevel"/>
    <w:tmpl w:val="DF2893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51421BDC"/>
    <w:multiLevelType w:val="hybridMultilevel"/>
    <w:tmpl w:val="0678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D08D1"/>
    <w:multiLevelType w:val="hybridMultilevel"/>
    <w:tmpl w:val="D9205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4045993"/>
    <w:multiLevelType w:val="hybridMultilevel"/>
    <w:tmpl w:val="6BA071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59C35220"/>
    <w:multiLevelType w:val="hybridMultilevel"/>
    <w:tmpl w:val="C0D09D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9" w15:restartNumberingAfterBreak="0">
    <w:nsid w:val="5BC67236"/>
    <w:multiLevelType w:val="hybridMultilevel"/>
    <w:tmpl w:val="C5641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0795000"/>
    <w:multiLevelType w:val="hybridMultilevel"/>
    <w:tmpl w:val="B120BB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15:restartNumberingAfterBreak="0">
    <w:nsid w:val="645F4BB8"/>
    <w:multiLevelType w:val="hybridMultilevel"/>
    <w:tmpl w:val="17F4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5045BF"/>
    <w:multiLevelType w:val="hybridMultilevel"/>
    <w:tmpl w:val="D558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A5034F"/>
    <w:multiLevelType w:val="hybridMultilevel"/>
    <w:tmpl w:val="2286C542"/>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738B6509"/>
    <w:multiLevelType w:val="hybridMultilevel"/>
    <w:tmpl w:val="899A524A"/>
    <w:lvl w:ilvl="0" w:tplc="40090003">
      <w:start w:val="1"/>
      <w:numFmt w:val="bullet"/>
      <w:lvlText w:val="o"/>
      <w:lvlJc w:val="left"/>
      <w:pPr>
        <w:ind w:left="360" w:hanging="360"/>
      </w:pPr>
      <w:rPr>
        <w:rFonts w:ascii="Courier New" w:hAnsi="Courier New" w:cs="Courier New"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742F0CFC"/>
    <w:multiLevelType w:val="hybridMultilevel"/>
    <w:tmpl w:val="1612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7C2FF1"/>
    <w:multiLevelType w:val="hybridMultilevel"/>
    <w:tmpl w:val="CA20EBFA"/>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8DB46AF"/>
    <w:multiLevelType w:val="hybridMultilevel"/>
    <w:tmpl w:val="D414BF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8" w15:restartNumberingAfterBreak="0">
    <w:nsid w:val="7B7054EB"/>
    <w:multiLevelType w:val="hybridMultilevel"/>
    <w:tmpl w:val="EF067A44"/>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15:restartNumberingAfterBreak="0">
    <w:nsid w:val="7DB979E0"/>
    <w:multiLevelType w:val="hybridMultilevel"/>
    <w:tmpl w:val="C4384E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473063064">
    <w:abstractNumId w:val="6"/>
  </w:num>
  <w:num w:numId="2" w16cid:durableId="1472215892">
    <w:abstractNumId w:val="23"/>
  </w:num>
  <w:num w:numId="3" w16cid:durableId="1067149510">
    <w:abstractNumId w:val="28"/>
  </w:num>
  <w:num w:numId="4" w16cid:durableId="1153915570">
    <w:abstractNumId w:val="15"/>
  </w:num>
  <w:num w:numId="5" w16cid:durableId="1039864175">
    <w:abstractNumId w:val="25"/>
  </w:num>
  <w:num w:numId="6" w16cid:durableId="1629893050">
    <w:abstractNumId w:val="9"/>
  </w:num>
  <w:num w:numId="7" w16cid:durableId="443232465">
    <w:abstractNumId w:val="36"/>
  </w:num>
  <w:num w:numId="8" w16cid:durableId="1062370853">
    <w:abstractNumId w:val="40"/>
  </w:num>
  <w:num w:numId="9" w16cid:durableId="1201891606">
    <w:abstractNumId w:val="30"/>
  </w:num>
  <w:num w:numId="10" w16cid:durableId="466554959">
    <w:abstractNumId w:val="10"/>
  </w:num>
  <w:num w:numId="11" w16cid:durableId="592249712">
    <w:abstractNumId w:val="24"/>
  </w:num>
  <w:num w:numId="12" w16cid:durableId="1271621686">
    <w:abstractNumId w:val="11"/>
  </w:num>
  <w:num w:numId="13" w16cid:durableId="1142188438">
    <w:abstractNumId w:val="37"/>
  </w:num>
  <w:num w:numId="14" w16cid:durableId="487477335">
    <w:abstractNumId w:val="29"/>
  </w:num>
  <w:num w:numId="15" w16cid:durableId="1906640379">
    <w:abstractNumId w:val="2"/>
  </w:num>
  <w:num w:numId="16" w16cid:durableId="1675569641">
    <w:abstractNumId w:val="34"/>
  </w:num>
  <w:num w:numId="17" w16cid:durableId="119110630">
    <w:abstractNumId w:val="12"/>
  </w:num>
  <w:num w:numId="18" w16cid:durableId="1343045714">
    <w:abstractNumId w:val="1"/>
  </w:num>
  <w:num w:numId="19" w16cid:durableId="1629508756">
    <w:abstractNumId w:val="38"/>
  </w:num>
  <w:num w:numId="20" w16cid:durableId="162860311">
    <w:abstractNumId w:val="33"/>
  </w:num>
  <w:num w:numId="21" w16cid:durableId="1022318706">
    <w:abstractNumId w:val="20"/>
  </w:num>
  <w:num w:numId="22" w16cid:durableId="1091389959">
    <w:abstractNumId w:val="32"/>
  </w:num>
  <w:num w:numId="23" w16cid:durableId="1783643030">
    <w:abstractNumId w:val="8"/>
  </w:num>
  <w:num w:numId="24" w16cid:durableId="1163619428">
    <w:abstractNumId w:val="26"/>
  </w:num>
  <w:num w:numId="25" w16cid:durableId="1554124792">
    <w:abstractNumId w:val="27"/>
  </w:num>
  <w:num w:numId="26" w16cid:durableId="181283182">
    <w:abstractNumId w:val="19"/>
  </w:num>
  <w:num w:numId="27" w16cid:durableId="826091089">
    <w:abstractNumId w:val="17"/>
  </w:num>
  <w:num w:numId="28" w16cid:durableId="649286473">
    <w:abstractNumId w:val="35"/>
  </w:num>
  <w:num w:numId="29" w16cid:durableId="1233003251">
    <w:abstractNumId w:val="13"/>
  </w:num>
  <w:num w:numId="30" w16cid:durableId="537861195">
    <w:abstractNumId w:val="3"/>
  </w:num>
  <w:num w:numId="31" w16cid:durableId="372506776">
    <w:abstractNumId w:val="22"/>
  </w:num>
  <w:num w:numId="32" w16cid:durableId="1554347324">
    <w:abstractNumId w:val="14"/>
  </w:num>
  <w:num w:numId="33" w16cid:durableId="1891454971">
    <w:abstractNumId w:val="31"/>
  </w:num>
  <w:num w:numId="34" w16cid:durableId="756514484">
    <w:abstractNumId w:val="7"/>
  </w:num>
  <w:num w:numId="35" w16cid:durableId="1899514304">
    <w:abstractNumId w:val="7"/>
  </w:num>
  <w:num w:numId="36" w16cid:durableId="545262093">
    <w:abstractNumId w:val="4"/>
  </w:num>
  <w:num w:numId="37" w16cid:durableId="916673958">
    <w:abstractNumId w:val="5"/>
  </w:num>
  <w:num w:numId="38" w16cid:durableId="922839688">
    <w:abstractNumId w:val="16"/>
  </w:num>
  <w:num w:numId="39" w16cid:durableId="1821923822">
    <w:abstractNumId w:val="18"/>
  </w:num>
  <w:num w:numId="40" w16cid:durableId="1343434231">
    <w:abstractNumId w:val="0"/>
  </w:num>
  <w:num w:numId="41" w16cid:durableId="1649557334">
    <w:abstractNumId w:val="39"/>
  </w:num>
  <w:num w:numId="42" w16cid:durableId="8504122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DYksDIMvQ3NJSSUcpOLW4ODM/D6TAtBYA21JHpCwAAAA="/>
  </w:docVars>
  <w:rsids>
    <w:rsidRoot w:val="000A69FF"/>
    <w:rsid w:val="00001E9E"/>
    <w:rsid w:val="00003F1A"/>
    <w:rsid w:val="00005110"/>
    <w:rsid w:val="00017746"/>
    <w:rsid w:val="00023511"/>
    <w:rsid w:val="000238E0"/>
    <w:rsid w:val="0005036B"/>
    <w:rsid w:val="00052317"/>
    <w:rsid w:val="00056E4A"/>
    <w:rsid w:val="000630CB"/>
    <w:rsid w:val="00063AF1"/>
    <w:rsid w:val="0006595A"/>
    <w:rsid w:val="00067D87"/>
    <w:rsid w:val="00077337"/>
    <w:rsid w:val="000779C8"/>
    <w:rsid w:val="0008376F"/>
    <w:rsid w:val="00083873"/>
    <w:rsid w:val="000920D5"/>
    <w:rsid w:val="000A5BE4"/>
    <w:rsid w:val="000A69FF"/>
    <w:rsid w:val="000A6B02"/>
    <w:rsid w:val="000B061E"/>
    <w:rsid w:val="000B6BE5"/>
    <w:rsid w:val="000C6C5C"/>
    <w:rsid w:val="000D0676"/>
    <w:rsid w:val="000E28EB"/>
    <w:rsid w:val="000E7350"/>
    <w:rsid w:val="000F1C21"/>
    <w:rsid w:val="000F24E0"/>
    <w:rsid w:val="000F54AD"/>
    <w:rsid w:val="000F690B"/>
    <w:rsid w:val="00100E50"/>
    <w:rsid w:val="00101218"/>
    <w:rsid w:val="00103440"/>
    <w:rsid w:val="001123E6"/>
    <w:rsid w:val="00112690"/>
    <w:rsid w:val="0011307D"/>
    <w:rsid w:val="001142E7"/>
    <w:rsid w:val="00116A87"/>
    <w:rsid w:val="001266D3"/>
    <w:rsid w:val="00130772"/>
    <w:rsid w:val="00132050"/>
    <w:rsid w:val="0013387C"/>
    <w:rsid w:val="00133D69"/>
    <w:rsid w:val="00135F28"/>
    <w:rsid w:val="00137766"/>
    <w:rsid w:val="00140FDD"/>
    <w:rsid w:val="001410C7"/>
    <w:rsid w:val="0014591A"/>
    <w:rsid w:val="001505D4"/>
    <w:rsid w:val="0015234E"/>
    <w:rsid w:val="00153A1E"/>
    <w:rsid w:val="0015462E"/>
    <w:rsid w:val="00155680"/>
    <w:rsid w:val="00157BA6"/>
    <w:rsid w:val="00162592"/>
    <w:rsid w:val="00172780"/>
    <w:rsid w:val="00172B0D"/>
    <w:rsid w:val="00175388"/>
    <w:rsid w:val="001765C3"/>
    <w:rsid w:val="00177A29"/>
    <w:rsid w:val="00181BC0"/>
    <w:rsid w:val="001829BC"/>
    <w:rsid w:val="0019029B"/>
    <w:rsid w:val="00190B47"/>
    <w:rsid w:val="00196C4C"/>
    <w:rsid w:val="001A37F7"/>
    <w:rsid w:val="001A60B0"/>
    <w:rsid w:val="001A78C2"/>
    <w:rsid w:val="001B0609"/>
    <w:rsid w:val="001B3B6D"/>
    <w:rsid w:val="001B7811"/>
    <w:rsid w:val="001C5D6F"/>
    <w:rsid w:val="001C5F91"/>
    <w:rsid w:val="001D5B33"/>
    <w:rsid w:val="001D5E58"/>
    <w:rsid w:val="001D7A95"/>
    <w:rsid w:val="001E35B0"/>
    <w:rsid w:val="001E43AC"/>
    <w:rsid w:val="001E71BB"/>
    <w:rsid w:val="001F0DC4"/>
    <w:rsid w:val="001F339F"/>
    <w:rsid w:val="001F3C70"/>
    <w:rsid w:val="001F5CF5"/>
    <w:rsid w:val="001F7F78"/>
    <w:rsid w:val="00201E64"/>
    <w:rsid w:val="00215741"/>
    <w:rsid w:val="00220525"/>
    <w:rsid w:val="0022369B"/>
    <w:rsid w:val="00224605"/>
    <w:rsid w:val="0022693E"/>
    <w:rsid w:val="00232906"/>
    <w:rsid w:val="002428E1"/>
    <w:rsid w:val="002537D4"/>
    <w:rsid w:val="00254842"/>
    <w:rsid w:val="00255527"/>
    <w:rsid w:val="002557A0"/>
    <w:rsid w:val="002668DC"/>
    <w:rsid w:val="002675CA"/>
    <w:rsid w:val="00275A40"/>
    <w:rsid w:val="00277BAD"/>
    <w:rsid w:val="0028152E"/>
    <w:rsid w:val="0028290F"/>
    <w:rsid w:val="0028646B"/>
    <w:rsid w:val="002866DB"/>
    <w:rsid w:val="00291353"/>
    <w:rsid w:val="00294640"/>
    <w:rsid w:val="00296F78"/>
    <w:rsid w:val="002A0026"/>
    <w:rsid w:val="002A2398"/>
    <w:rsid w:val="002B2011"/>
    <w:rsid w:val="002B4AD8"/>
    <w:rsid w:val="002B67F9"/>
    <w:rsid w:val="002D0C23"/>
    <w:rsid w:val="002D273E"/>
    <w:rsid w:val="002D2AB8"/>
    <w:rsid w:val="002D3175"/>
    <w:rsid w:val="002D7A2D"/>
    <w:rsid w:val="002E06DE"/>
    <w:rsid w:val="002E159B"/>
    <w:rsid w:val="002E21A1"/>
    <w:rsid w:val="002E2F54"/>
    <w:rsid w:val="002F0FA6"/>
    <w:rsid w:val="002F3B34"/>
    <w:rsid w:val="002F4C6E"/>
    <w:rsid w:val="002F7769"/>
    <w:rsid w:val="002F795A"/>
    <w:rsid w:val="00303919"/>
    <w:rsid w:val="00306CB7"/>
    <w:rsid w:val="00310C30"/>
    <w:rsid w:val="0031322D"/>
    <w:rsid w:val="00314484"/>
    <w:rsid w:val="00323690"/>
    <w:rsid w:val="0032375D"/>
    <w:rsid w:val="00324012"/>
    <w:rsid w:val="00324F16"/>
    <w:rsid w:val="00325A0D"/>
    <w:rsid w:val="003316E3"/>
    <w:rsid w:val="00331769"/>
    <w:rsid w:val="003336FF"/>
    <w:rsid w:val="00334C47"/>
    <w:rsid w:val="0034043F"/>
    <w:rsid w:val="00340CA5"/>
    <w:rsid w:val="003413DF"/>
    <w:rsid w:val="00341AD9"/>
    <w:rsid w:val="0034386D"/>
    <w:rsid w:val="003471EB"/>
    <w:rsid w:val="00347818"/>
    <w:rsid w:val="003478B6"/>
    <w:rsid w:val="00347C84"/>
    <w:rsid w:val="00350D08"/>
    <w:rsid w:val="0035222E"/>
    <w:rsid w:val="00353CC2"/>
    <w:rsid w:val="00354324"/>
    <w:rsid w:val="00360A36"/>
    <w:rsid w:val="00360B0F"/>
    <w:rsid w:val="00362982"/>
    <w:rsid w:val="00363701"/>
    <w:rsid w:val="00363740"/>
    <w:rsid w:val="0036500D"/>
    <w:rsid w:val="00372BCA"/>
    <w:rsid w:val="003731EF"/>
    <w:rsid w:val="00374381"/>
    <w:rsid w:val="0037438C"/>
    <w:rsid w:val="0037453B"/>
    <w:rsid w:val="0037566B"/>
    <w:rsid w:val="00376C52"/>
    <w:rsid w:val="00381DC9"/>
    <w:rsid w:val="0039226F"/>
    <w:rsid w:val="0039606C"/>
    <w:rsid w:val="00396EAB"/>
    <w:rsid w:val="00397357"/>
    <w:rsid w:val="003A2DF1"/>
    <w:rsid w:val="003A735F"/>
    <w:rsid w:val="003B004B"/>
    <w:rsid w:val="003B1B43"/>
    <w:rsid w:val="003B3BE7"/>
    <w:rsid w:val="003B48BE"/>
    <w:rsid w:val="003C0C97"/>
    <w:rsid w:val="003C3414"/>
    <w:rsid w:val="003C72FC"/>
    <w:rsid w:val="003D3619"/>
    <w:rsid w:val="003D5767"/>
    <w:rsid w:val="003D75E6"/>
    <w:rsid w:val="003E0221"/>
    <w:rsid w:val="003E1889"/>
    <w:rsid w:val="003E1FD4"/>
    <w:rsid w:val="003E212D"/>
    <w:rsid w:val="003E21B9"/>
    <w:rsid w:val="003E3A73"/>
    <w:rsid w:val="003E559C"/>
    <w:rsid w:val="003F303E"/>
    <w:rsid w:val="003F4EC7"/>
    <w:rsid w:val="003F5934"/>
    <w:rsid w:val="003F6673"/>
    <w:rsid w:val="00406DC5"/>
    <w:rsid w:val="004073FB"/>
    <w:rsid w:val="004077D8"/>
    <w:rsid w:val="00411177"/>
    <w:rsid w:val="00413926"/>
    <w:rsid w:val="00417C1A"/>
    <w:rsid w:val="00436955"/>
    <w:rsid w:val="00443118"/>
    <w:rsid w:val="00443783"/>
    <w:rsid w:val="00445C4B"/>
    <w:rsid w:val="004472F9"/>
    <w:rsid w:val="00453E35"/>
    <w:rsid w:val="00466BB0"/>
    <w:rsid w:val="00473F27"/>
    <w:rsid w:val="0047486B"/>
    <w:rsid w:val="00474CB5"/>
    <w:rsid w:val="00476927"/>
    <w:rsid w:val="0047731D"/>
    <w:rsid w:val="00480115"/>
    <w:rsid w:val="00484690"/>
    <w:rsid w:val="004924E3"/>
    <w:rsid w:val="004937AB"/>
    <w:rsid w:val="004A26B8"/>
    <w:rsid w:val="004A48FB"/>
    <w:rsid w:val="004B14C6"/>
    <w:rsid w:val="004C52C4"/>
    <w:rsid w:val="004C59B1"/>
    <w:rsid w:val="004C5D97"/>
    <w:rsid w:val="004D2F00"/>
    <w:rsid w:val="004E14EE"/>
    <w:rsid w:val="004E249D"/>
    <w:rsid w:val="004E530D"/>
    <w:rsid w:val="004E69C3"/>
    <w:rsid w:val="004E6E22"/>
    <w:rsid w:val="004E7EB1"/>
    <w:rsid w:val="004F3AA3"/>
    <w:rsid w:val="004F40D6"/>
    <w:rsid w:val="004F5FFF"/>
    <w:rsid w:val="004F6537"/>
    <w:rsid w:val="004F7462"/>
    <w:rsid w:val="00500319"/>
    <w:rsid w:val="00501E86"/>
    <w:rsid w:val="00502BAB"/>
    <w:rsid w:val="00503982"/>
    <w:rsid w:val="00503C1B"/>
    <w:rsid w:val="005066F6"/>
    <w:rsid w:val="005076F3"/>
    <w:rsid w:val="00507D2F"/>
    <w:rsid w:val="00510DED"/>
    <w:rsid w:val="00511CF1"/>
    <w:rsid w:val="005123C3"/>
    <w:rsid w:val="00513399"/>
    <w:rsid w:val="00517C74"/>
    <w:rsid w:val="00523610"/>
    <w:rsid w:val="00523A56"/>
    <w:rsid w:val="005252C6"/>
    <w:rsid w:val="00526C04"/>
    <w:rsid w:val="005361D3"/>
    <w:rsid w:val="00540339"/>
    <w:rsid w:val="005404B2"/>
    <w:rsid w:val="005412D5"/>
    <w:rsid w:val="0055081A"/>
    <w:rsid w:val="00550AA5"/>
    <w:rsid w:val="005520C0"/>
    <w:rsid w:val="0055329C"/>
    <w:rsid w:val="005538F6"/>
    <w:rsid w:val="00557D7E"/>
    <w:rsid w:val="005611C4"/>
    <w:rsid w:val="005614DB"/>
    <w:rsid w:val="00564364"/>
    <w:rsid w:val="005656CE"/>
    <w:rsid w:val="00565890"/>
    <w:rsid w:val="005712E6"/>
    <w:rsid w:val="00575CA7"/>
    <w:rsid w:val="0057752F"/>
    <w:rsid w:val="005808AD"/>
    <w:rsid w:val="00580B7B"/>
    <w:rsid w:val="00580BE9"/>
    <w:rsid w:val="0058151A"/>
    <w:rsid w:val="005818EE"/>
    <w:rsid w:val="00584D7B"/>
    <w:rsid w:val="005931A7"/>
    <w:rsid w:val="005940D6"/>
    <w:rsid w:val="005A2576"/>
    <w:rsid w:val="005A49E0"/>
    <w:rsid w:val="005B3CF4"/>
    <w:rsid w:val="005C05AD"/>
    <w:rsid w:val="005C1B84"/>
    <w:rsid w:val="005C3EC7"/>
    <w:rsid w:val="005C68FB"/>
    <w:rsid w:val="005E7646"/>
    <w:rsid w:val="005F0A5A"/>
    <w:rsid w:val="005F0C6A"/>
    <w:rsid w:val="005F222E"/>
    <w:rsid w:val="00605BFA"/>
    <w:rsid w:val="00610F5B"/>
    <w:rsid w:val="006137E5"/>
    <w:rsid w:val="00616578"/>
    <w:rsid w:val="00617B7E"/>
    <w:rsid w:val="00622B97"/>
    <w:rsid w:val="00626F18"/>
    <w:rsid w:val="006278FD"/>
    <w:rsid w:val="0063002A"/>
    <w:rsid w:val="0063176B"/>
    <w:rsid w:val="00634B10"/>
    <w:rsid w:val="00637256"/>
    <w:rsid w:val="00637C72"/>
    <w:rsid w:val="0064501F"/>
    <w:rsid w:val="00651D8F"/>
    <w:rsid w:val="00652947"/>
    <w:rsid w:val="00655C52"/>
    <w:rsid w:val="006578EC"/>
    <w:rsid w:val="00662806"/>
    <w:rsid w:val="006737DC"/>
    <w:rsid w:val="00673C1A"/>
    <w:rsid w:val="00685972"/>
    <w:rsid w:val="00695023"/>
    <w:rsid w:val="006952A3"/>
    <w:rsid w:val="006A1364"/>
    <w:rsid w:val="006A2C5C"/>
    <w:rsid w:val="006A4CA5"/>
    <w:rsid w:val="006A5A0B"/>
    <w:rsid w:val="006B29B9"/>
    <w:rsid w:val="006B5028"/>
    <w:rsid w:val="006C1563"/>
    <w:rsid w:val="006C38C4"/>
    <w:rsid w:val="006C579E"/>
    <w:rsid w:val="006C57FC"/>
    <w:rsid w:val="006C6AF8"/>
    <w:rsid w:val="006D09B9"/>
    <w:rsid w:val="006D1600"/>
    <w:rsid w:val="006D71A0"/>
    <w:rsid w:val="006E3444"/>
    <w:rsid w:val="006E514C"/>
    <w:rsid w:val="006F3072"/>
    <w:rsid w:val="006F3492"/>
    <w:rsid w:val="006F3E3A"/>
    <w:rsid w:val="00700DAC"/>
    <w:rsid w:val="007123F5"/>
    <w:rsid w:val="00732F1A"/>
    <w:rsid w:val="00733307"/>
    <w:rsid w:val="00741542"/>
    <w:rsid w:val="007424E2"/>
    <w:rsid w:val="00747352"/>
    <w:rsid w:val="007545B5"/>
    <w:rsid w:val="00754E61"/>
    <w:rsid w:val="00757E88"/>
    <w:rsid w:val="00760966"/>
    <w:rsid w:val="00760978"/>
    <w:rsid w:val="00761618"/>
    <w:rsid w:val="00764BBC"/>
    <w:rsid w:val="0076533F"/>
    <w:rsid w:val="0076697A"/>
    <w:rsid w:val="00770B26"/>
    <w:rsid w:val="007722FA"/>
    <w:rsid w:val="00772E8A"/>
    <w:rsid w:val="007745E7"/>
    <w:rsid w:val="0078136D"/>
    <w:rsid w:val="00783E18"/>
    <w:rsid w:val="00787740"/>
    <w:rsid w:val="00793DA3"/>
    <w:rsid w:val="007A1809"/>
    <w:rsid w:val="007B0438"/>
    <w:rsid w:val="007B04A5"/>
    <w:rsid w:val="007B588D"/>
    <w:rsid w:val="007B6C5A"/>
    <w:rsid w:val="007B72FD"/>
    <w:rsid w:val="007B7B52"/>
    <w:rsid w:val="007C0A49"/>
    <w:rsid w:val="007C12D0"/>
    <w:rsid w:val="007C617A"/>
    <w:rsid w:val="007D02E1"/>
    <w:rsid w:val="007D043C"/>
    <w:rsid w:val="007D7994"/>
    <w:rsid w:val="007D7A8D"/>
    <w:rsid w:val="007E047D"/>
    <w:rsid w:val="007E2593"/>
    <w:rsid w:val="007E28CF"/>
    <w:rsid w:val="007E591C"/>
    <w:rsid w:val="007E5FDB"/>
    <w:rsid w:val="007E7D88"/>
    <w:rsid w:val="007F4E9E"/>
    <w:rsid w:val="007F5C75"/>
    <w:rsid w:val="00800CE9"/>
    <w:rsid w:val="008019BC"/>
    <w:rsid w:val="00801EF0"/>
    <w:rsid w:val="00805A1E"/>
    <w:rsid w:val="00806701"/>
    <w:rsid w:val="00807067"/>
    <w:rsid w:val="008212C0"/>
    <w:rsid w:val="0082306C"/>
    <w:rsid w:val="008300A9"/>
    <w:rsid w:val="00830F17"/>
    <w:rsid w:val="00836DD5"/>
    <w:rsid w:val="0083724D"/>
    <w:rsid w:val="00843C50"/>
    <w:rsid w:val="008472C5"/>
    <w:rsid w:val="0085510D"/>
    <w:rsid w:val="0085618F"/>
    <w:rsid w:val="00856999"/>
    <w:rsid w:val="00856D80"/>
    <w:rsid w:val="0086366B"/>
    <w:rsid w:val="00863A44"/>
    <w:rsid w:val="008648F4"/>
    <w:rsid w:val="008671BA"/>
    <w:rsid w:val="008711D8"/>
    <w:rsid w:val="008714FC"/>
    <w:rsid w:val="00873E75"/>
    <w:rsid w:val="00876DB7"/>
    <w:rsid w:val="008771B4"/>
    <w:rsid w:val="00877422"/>
    <w:rsid w:val="00882667"/>
    <w:rsid w:val="0089151A"/>
    <w:rsid w:val="008936FE"/>
    <w:rsid w:val="0089393E"/>
    <w:rsid w:val="0089443C"/>
    <w:rsid w:val="00894A87"/>
    <w:rsid w:val="008A0610"/>
    <w:rsid w:val="008A15ED"/>
    <w:rsid w:val="008A30E3"/>
    <w:rsid w:val="008B1DDC"/>
    <w:rsid w:val="008B1E31"/>
    <w:rsid w:val="008B2CB7"/>
    <w:rsid w:val="008B51E9"/>
    <w:rsid w:val="008C1809"/>
    <w:rsid w:val="008C431C"/>
    <w:rsid w:val="008C48C9"/>
    <w:rsid w:val="008D2C1E"/>
    <w:rsid w:val="008D2CD0"/>
    <w:rsid w:val="008D51F3"/>
    <w:rsid w:val="008D6DB6"/>
    <w:rsid w:val="008E14EC"/>
    <w:rsid w:val="008E1D7C"/>
    <w:rsid w:val="008E2268"/>
    <w:rsid w:val="008E2346"/>
    <w:rsid w:val="008E404A"/>
    <w:rsid w:val="008E4864"/>
    <w:rsid w:val="008E6532"/>
    <w:rsid w:val="008F1647"/>
    <w:rsid w:val="008F39C2"/>
    <w:rsid w:val="009019F2"/>
    <w:rsid w:val="00903814"/>
    <w:rsid w:val="009078C3"/>
    <w:rsid w:val="00910F14"/>
    <w:rsid w:val="00912FE1"/>
    <w:rsid w:val="00916893"/>
    <w:rsid w:val="00923F35"/>
    <w:rsid w:val="00924264"/>
    <w:rsid w:val="0092639A"/>
    <w:rsid w:val="009314CE"/>
    <w:rsid w:val="009325C5"/>
    <w:rsid w:val="009333FE"/>
    <w:rsid w:val="00934BE6"/>
    <w:rsid w:val="00935A4F"/>
    <w:rsid w:val="00935F64"/>
    <w:rsid w:val="009434F3"/>
    <w:rsid w:val="00945A69"/>
    <w:rsid w:val="009471D1"/>
    <w:rsid w:val="00954A21"/>
    <w:rsid w:val="0095710B"/>
    <w:rsid w:val="00961685"/>
    <w:rsid w:val="00962AC3"/>
    <w:rsid w:val="00963085"/>
    <w:rsid w:val="00963713"/>
    <w:rsid w:val="00964914"/>
    <w:rsid w:val="00967B02"/>
    <w:rsid w:val="00970001"/>
    <w:rsid w:val="00970E65"/>
    <w:rsid w:val="0097383B"/>
    <w:rsid w:val="00974BC0"/>
    <w:rsid w:val="00975B2C"/>
    <w:rsid w:val="00977AB4"/>
    <w:rsid w:val="009815E0"/>
    <w:rsid w:val="00982716"/>
    <w:rsid w:val="009833D8"/>
    <w:rsid w:val="009837EA"/>
    <w:rsid w:val="00986420"/>
    <w:rsid w:val="00986ADC"/>
    <w:rsid w:val="00987E4B"/>
    <w:rsid w:val="00990DDC"/>
    <w:rsid w:val="00991035"/>
    <w:rsid w:val="00994C15"/>
    <w:rsid w:val="009956EF"/>
    <w:rsid w:val="00996F14"/>
    <w:rsid w:val="009A0976"/>
    <w:rsid w:val="009A18BF"/>
    <w:rsid w:val="009A35D4"/>
    <w:rsid w:val="009B35FF"/>
    <w:rsid w:val="009C1836"/>
    <w:rsid w:val="009C48A4"/>
    <w:rsid w:val="009C5689"/>
    <w:rsid w:val="009C7070"/>
    <w:rsid w:val="009D513A"/>
    <w:rsid w:val="009D76BB"/>
    <w:rsid w:val="009D7983"/>
    <w:rsid w:val="009E1068"/>
    <w:rsid w:val="009E386E"/>
    <w:rsid w:val="009E7EEC"/>
    <w:rsid w:val="009F0A3D"/>
    <w:rsid w:val="009F146F"/>
    <w:rsid w:val="009F4064"/>
    <w:rsid w:val="009F64A1"/>
    <w:rsid w:val="00A013F7"/>
    <w:rsid w:val="00A0187C"/>
    <w:rsid w:val="00A01D10"/>
    <w:rsid w:val="00A0255B"/>
    <w:rsid w:val="00A04BB3"/>
    <w:rsid w:val="00A04EEF"/>
    <w:rsid w:val="00A04FE5"/>
    <w:rsid w:val="00A22EC1"/>
    <w:rsid w:val="00A239CA"/>
    <w:rsid w:val="00A25A81"/>
    <w:rsid w:val="00A263CC"/>
    <w:rsid w:val="00A2681B"/>
    <w:rsid w:val="00A33E09"/>
    <w:rsid w:val="00A35D8F"/>
    <w:rsid w:val="00A374BE"/>
    <w:rsid w:val="00A41042"/>
    <w:rsid w:val="00A41E40"/>
    <w:rsid w:val="00A4330D"/>
    <w:rsid w:val="00A44F13"/>
    <w:rsid w:val="00A50264"/>
    <w:rsid w:val="00A53560"/>
    <w:rsid w:val="00A559E0"/>
    <w:rsid w:val="00A56141"/>
    <w:rsid w:val="00A56996"/>
    <w:rsid w:val="00A61123"/>
    <w:rsid w:val="00A7041F"/>
    <w:rsid w:val="00A70554"/>
    <w:rsid w:val="00A755BE"/>
    <w:rsid w:val="00A83991"/>
    <w:rsid w:val="00A92429"/>
    <w:rsid w:val="00A952E9"/>
    <w:rsid w:val="00A97794"/>
    <w:rsid w:val="00AA1305"/>
    <w:rsid w:val="00AA1F19"/>
    <w:rsid w:val="00AA4F02"/>
    <w:rsid w:val="00AA6007"/>
    <w:rsid w:val="00AB03AF"/>
    <w:rsid w:val="00AB5A9D"/>
    <w:rsid w:val="00AB7AFA"/>
    <w:rsid w:val="00AB7CCE"/>
    <w:rsid w:val="00AB7E69"/>
    <w:rsid w:val="00AC2EE1"/>
    <w:rsid w:val="00AD2490"/>
    <w:rsid w:val="00AD2899"/>
    <w:rsid w:val="00AD39EE"/>
    <w:rsid w:val="00AD64D7"/>
    <w:rsid w:val="00AD718F"/>
    <w:rsid w:val="00AE35E9"/>
    <w:rsid w:val="00AE48E2"/>
    <w:rsid w:val="00AE61E3"/>
    <w:rsid w:val="00B01EB5"/>
    <w:rsid w:val="00B05FDF"/>
    <w:rsid w:val="00B073CF"/>
    <w:rsid w:val="00B15B81"/>
    <w:rsid w:val="00B1646A"/>
    <w:rsid w:val="00B16DA3"/>
    <w:rsid w:val="00B2084B"/>
    <w:rsid w:val="00B22F77"/>
    <w:rsid w:val="00B24277"/>
    <w:rsid w:val="00B24AC6"/>
    <w:rsid w:val="00B25398"/>
    <w:rsid w:val="00B255F7"/>
    <w:rsid w:val="00B37BEC"/>
    <w:rsid w:val="00B41FC8"/>
    <w:rsid w:val="00B4208F"/>
    <w:rsid w:val="00B462A0"/>
    <w:rsid w:val="00B51393"/>
    <w:rsid w:val="00B5164C"/>
    <w:rsid w:val="00B56490"/>
    <w:rsid w:val="00B61A85"/>
    <w:rsid w:val="00B72C6C"/>
    <w:rsid w:val="00B73E00"/>
    <w:rsid w:val="00B75EC6"/>
    <w:rsid w:val="00B779E0"/>
    <w:rsid w:val="00B77A77"/>
    <w:rsid w:val="00B81C87"/>
    <w:rsid w:val="00B83EFE"/>
    <w:rsid w:val="00B9202C"/>
    <w:rsid w:val="00B94F02"/>
    <w:rsid w:val="00B973FD"/>
    <w:rsid w:val="00BA619D"/>
    <w:rsid w:val="00BB1E87"/>
    <w:rsid w:val="00BB22DD"/>
    <w:rsid w:val="00BB582A"/>
    <w:rsid w:val="00BC1F0A"/>
    <w:rsid w:val="00BC500E"/>
    <w:rsid w:val="00BC62F8"/>
    <w:rsid w:val="00BD05BD"/>
    <w:rsid w:val="00BD4E2D"/>
    <w:rsid w:val="00BD6F43"/>
    <w:rsid w:val="00BD7FC4"/>
    <w:rsid w:val="00BE1931"/>
    <w:rsid w:val="00BE37A4"/>
    <w:rsid w:val="00BF31F1"/>
    <w:rsid w:val="00C05623"/>
    <w:rsid w:val="00C1186F"/>
    <w:rsid w:val="00C12759"/>
    <w:rsid w:val="00C24359"/>
    <w:rsid w:val="00C25189"/>
    <w:rsid w:val="00C26992"/>
    <w:rsid w:val="00C3769E"/>
    <w:rsid w:val="00C403C6"/>
    <w:rsid w:val="00C40C22"/>
    <w:rsid w:val="00C41494"/>
    <w:rsid w:val="00C43ABA"/>
    <w:rsid w:val="00C43B63"/>
    <w:rsid w:val="00C47FA4"/>
    <w:rsid w:val="00C509DD"/>
    <w:rsid w:val="00C52E1A"/>
    <w:rsid w:val="00C53087"/>
    <w:rsid w:val="00C55E1A"/>
    <w:rsid w:val="00C55F3E"/>
    <w:rsid w:val="00C560A3"/>
    <w:rsid w:val="00C56AD1"/>
    <w:rsid w:val="00C5744D"/>
    <w:rsid w:val="00C608B1"/>
    <w:rsid w:val="00C6403A"/>
    <w:rsid w:val="00C702F7"/>
    <w:rsid w:val="00C840C1"/>
    <w:rsid w:val="00C87708"/>
    <w:rsid w:val="00C904D6"/>
    <w:rsid w:val="00C922CE"/>
    <w:rsid w:val="00C93593"/>
    <w:rsid w:val="00C940BC"/>
    <w:rsid w:val="00C952C6"/>
    <w:rsid w:val="00CA0642"/>
    <w:rsid w:val="00CB0E1F"/>
    <w:rsid w:val="00CB22B0"/>
    <w:rsid w:val="00CB3AFC"/>
    <w:rsid w:val="00CC5227"/>
    <w:rsid w:val="00CC7F45"/>
    <w:rsid w:val="00CD4E06"/>
    <w:rsid w:val="00CD531C"/>
    <w:rsid w:val="00CD65E2"/>
    <w:rsid w:val="00CE13A6"/>
    <w:rsid w:val="00CE3B48"/>
    <w:rsid w:val="00CE3E4E"/>
    <w:rsid w:val="00CE43FA"/>
    <w:rsid w:val="00CF2D3F"/>
    <w:rsid w:val="00CF37A7"/>
    <w:rsid w:val="00CF6CE1"/>
    <w:rsid w:val="00D018A6"/>
    <w:rsid w:val="00D02883"/>
    <w:rsid w:val="00D04DBD"/>
    <w:rsid w:val="00D05295"/>
    <w:rsid w:val="00D209A4"/>
    <w:rsid w:val="00D279FC"/>
    <w:rsid w:val="00D27A3A"/>
    <w:rsid w:val="00D31860"/>
    <w:rsid w:val="00D3201C"/>
    <w:rsid w:val="00D366CF"/>
    <w:rsid w:val="00D41A67"/>
    <w:rsid w:val="00D41DCA"/>
    <w:rsid w:val="00D42D84"/>
    <w:rsid w:val="00D46B32"/>
    <w:rsid w:val="00D500A9"/>
    <w:rsid w:val="00D50360"/>
    <w:rsid w:val="00D63070"/>
    <w:rsid w:val="00D65136"/>
    <w:rsid w:val="00D7022E"/>
    <w:rsid w:val="00D7470B"/>
    <w:rsid w:val="00D778B4"/>
    <w:rsid w:val="00D806BB"/>
    <w:rsid w:val="00D84D26"/>
    <w:rsid w:val="00D854F5"/>
    <w:rsid w:val="00D85E48"/>
    <w:rsid w:val="00D907F9"/>
    <w:rsid w:val="00DA1088"/>
    <w:rsid w:val="00DA39CA"/>
    <w:rsid w:val="00DB0CD9"/>
    <w:rsid w:val="00DB195A"/>
    <w:rsid w:val="00DB20AE"/>
    <w:rsid w:val="00DB5BEA"/>
    <w:rsid w:val="00DC297B"/>
    <w:rsid w:val="00DC64AD"/>
    <w:rsid w:val="00DC744A"/>
    <w:rsid w:val="00DD0810"/>
    <w:rsid w:val="00DE5726"/>
    <w:rsid w:val="00DF0FC7"/>
    <w:rsid w:val="00DF3F87"/>
    <w:rsid w:val="00DF5BC8"/>
    <w:rsid w:val="00DF7434"/>
    <w:rsid w:val="00DF7AAD"/>
    <w:rsid w:val="00E02C24"/>
    <w:rsid w:val="00E04DFD"/>
    <w:rsid w:val="00E15F90"/>
    <w:rsid w:val="00E216EA"/>
    <w:rsid w:val="00E228DE"/>
    <w:rsid w:val="00E24F78"/>
    <w:rsid w:val="00E25CFF"/>
    <w:rsid w:val="00E26929"/>
    <w:rsid w:val="00E2720F"/>
    <w:rsid w:val="00E316D5"/>
    <w:rsid w:val="00E32528"/>
    <w:rsid w:val="00E361D3"/>
    <w:rsid w:val="00E37630"/>
    <w:rsid w:val="00E42158"/>
    <w:rsid w:val="00E446EB"/>
    <w:rsid w:val="00E4532C"/>
    <w:rsid w:val="00E561B8"/>
    <w:rsid w:val="00E56F89"/>
    <w:rsid w:val="00E57867"/>
    <w:rsid w:val="00E60A7C"/>
    <w:rsid w:val="00E624D2"/>
    <w:rsid w:val="00E62DEC"/>
    <w:rsid w:val="00E659D6"/>
    <w:rsid w:val="00E70BFD"/>
    <w:rsid w:val="00E76B00"/>
    <w:rsid w:val="00E81DBC"/>
    <w:rsid w:val="00E84364"/>
    <w:rsid w:val="00E85F45"/>
    <w:rsid w:val="00EA26AD"/>
    <w:rsid w:val="00EA3DB0"/>
    <w:rsid w:val="00EA6C67"/>
    <w:rsid w:val="00EB4CE5"/>
    <w:rsid w:val="00EC29B0"/>
    <w:rsid w:val="00EC65B7"/>
    <w:rsid w:val="00EC7A45"/>
    <w:rsid w:val="00EC7E75"/>
    <w:rsid w:val="00ED0EBE"/>
    <w:rsid w:val="00ED392E"/>
    <w:rsid w:val="00ED4736"/>
    <w:rsid w:val="00ED62C6"/>
    <w:rsid w:val="00EE3AE0"/>
    <w:rsid w:val="00EE6F38"/>
    <w:rsid w:val="00EF0429"/>
    <w:rsid w:val="00EF5ED3"/>
    <w:rsid w:val="00F03D51"/>
    <w:rsid w:val="00F05A4C"/>
    <w:rsid w:val="00F1023A"/>
    <w:rsid w:val="00F11B9C"/>
    <w:rsid w:val="00F1252A"/>
    <w:rsid w:val="00F14321"/>
    <w:rsid w:val="00F21612"/>
    <w:rsid w:val="00F2219A"/>
    <w:rsid w:val="00F24C5E"/>
    <w:rsid w:val="00F25AB8"/>
    <w:rsid w:val="00F263CC"/>
    <w:rsid w:val="00F27E86"/>
    <w:rsid w:val="00F30A25"/>
    <w:rsid w:val="00F30E82"/>
    <w:rsid w:val="00F31718"/>
    <w:rsid w:val="00F419DC"/>
    <w:rsid w:val="00F41DD3"/>
    <w:rsid w:val="00F4749B"/>
    <w:rsid w:val="00F47704"/>
    <w:rsid w:val="00F51340"/>
    <w:rsid w:val="00F52FC4"/>
    <w:rsid w:val="00F535B6"/>
    <w:rsid w:val="00F53870"/>
    <w:rsid w:val="00F541D3"/>
    <w:rsid w:val="00F61181"/>
    <w:rsid w:val="00F61478"/>
    <w:rsid w:val="00F64AE5"/>
    <w:rsid w:val="00F67921"/>
    <w:rsid w:val="00F70C22"/>
    <w:rsid w:val="00F746BD"/>
    <w:rsid w:val="00F74EC9"/>
    <w:rsid w:val="00F8007C"/>
    <w:rsid w:val="00F86C29"/>
    <w:rsid w:val="00F87E9C"/>
    <w:rsid w:val="00F90858"/>
    <w:rsid w:val="00F91244"/>
    <w:rsid w:val="00F91A4D"/>
    <w:rsid w:val="00FA1DB0"/>
    <w:rsid w:val="00FA2837"/>
    <w:rsid w:val="00FB103D"/>
    <w:rsid w:val="00FB1400"/>
    <w:rsid w:val="00FC0AAD"/>
    <w:rsid w:val="00FC3099"/>
    <w:rsid w:val="00FD1CBD"/>
    <w:rsid w:val="00FD56EE"/>
    <w:rsid w:val="00FE0AC3"/>
    <w:rsid w:val="00FE1E32"/>
    <w:rsid w:val="00FE3258"/>
    <w:rsid w:val="00FE53E9"/>
    <w:rsid w:val="00FE590F"/>
    <w:rsid w:val="00FE5AC6"/>
    <w:rsid w:val="00FE624D"/>
    <w:rsid w:val="00FF5E3E"/>
    <w:rsid w:val="00FF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36"/>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rsid w:val="007B0438"/>
    <w:pPr>
      <w:numPr>
        <w:numId w:val="38"/>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A04EEF"/>
    <w:pPr>
      <w:widowControl w:val="0"/>
      <w:autoSpaceDE w:val="0"/>
      <w:autoSpaceDN w:val="0"/>
      <w:spacing w:after="0" w:line="240" w:lineRule="auto"/>
      <w:ind w:left="110"/>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2405</TotalTime>
  <Pages>24</Pages>
  <Words>4772</Words>
  <Characters>27203</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LSC INDIA</cp:lastModifiedBy>
  <cp:revision>77</cp:revision>
  <cp:lastPrinted>2019-12-24T11:02:00Z</cp:lastPrinted>
  <dcterms:created xsi:type="dcterms:W3CDTF">2020-08-13T08:45:00Z</dcterms:created>
  <dcterms:modified xsi:type="dcterms:W3CDTF">2022-05-30T09:39:00Z</dcterms:modified>
</cp:coreProperties>
</file>