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DD61" w14:textId="77777777" w:rsidR="003162DA" w:rsidRDefault="003162DA" w:rsidP="008936FE">
      <w:pPr>
        <w:rPr>
          <w:noProof/>
        </w:rPr>
      </w:pPr>
    </w:p>
    <w:p w14:paraId="295381C3" w14:textId="24AC48DD" w:rsidR="003162DA" w:rsidRDefault="003162DA" w:rsidP="008936FE">
      <w:pPr>
        <w:rPr>
          <w:noProof/>
        </w:rPr>
      </w:pPr>
      <w:r w:rsidRPr="007F5C75">
        <w:rPr>
          <w:noProof/>
        </w:rPr>
        <w:drawing>
          <wp:anchor distT="0" distB="0" distL="114300" distR="114300" simplePos="0" relativeHeight="251658240" behindDoc="0" locked="0" layoutInCell="1" allowOverlap="1" wp14:anchorId="634DFBC2" wp14:editId="686000F2">
            <wp:simplePos x="0" y="0"/>
            <wp:positionH relativeFrom="column">
              <wp:posOffset>-297180</wp:posOffset>
            </wp:positionH>
            <wp:positionV relativeFrom="paragraph">
              <wp:posOffset>247015</wp:posOffset>
            </wp:positionV>
            <wp:extent cx="6285230" cy="30016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5230" cy="3001645"/>
                    </a:xfrm>
                    <a:prstGeom prst="rect">
                      <a:avLst/>
                    </a:prstGeom>
                  </pic:spPr>
                </pic:pic>
              </a:graphicData>
            </a:graphic>
          </wp:anchor>
        </w:drawing>
      </w:r>
    </w:p>
    <w:p w14:paraId="04900774" w14:textId="4B2D51EA" w:rsidR="003162DA" w:rsidRDefault="00CE3E4E" w:rsidP="008936FE">
      <w:pPr>
        <w:rPr>
          <w:b/>
          <w:noProof/>
          <w:sz w:val="44"/>
          <w:szCs w:val="44"/>
          <w:lang w:val="en-IN" w:eastAsia="en-IN"/>
        </w:rPr>
      </w:pPr>
      <w:r>
        <w:rPr>
          <w:b/>
          <w:noProof/>
          <w:sz w:val="44"/>
          <w:szCs w:val="44"/>
          <w:lang w:val="en-IN" w:eastAsia="en-IN"/>
        </w:rPr>
        <w:t xml:space="preserve"> </w:t>
      </w:r>
    </w:p>
    <w:p w14:paraId="0FDDDA29" w14:textId="6DB857FC" w:rsidR="003162DA" w:rsidRDefault="003162DA" w:rsidP="008936FE">
      <w:pPr>
        <w:rPr>
          <w:b/>
          <w:noProof/>
          <w:sz w:val="44"/>
          <w:szCs w:val="44"/>
          <w:lang w:val="en-IN" w:eastAsia="en-IN"/>
        </w:rPr>
      </w:pPr>
    </w:p>
    <w:p w14:paraId="219BB665" w14:textId="469FACA9" w:rsidR="003162DA" w:rsidRDefault="003162DA" w:rsidP="008936FE">
      <w:pPr>
        <w:rPr>
          <w:b/>
          <w:noProof/>
          <w:sz w:val="44"/>
          <w:szCs w:val="44"/>
          <w:lang w:val="en-IN" w:eastAsia="en-IN"/>
        </w:rPr>
      </w:pPr>
    </w:p>
    <w:p w14:paraId="39689DB9" w14:textId="67EE6E19" w:rsidR="003162DA" w:rsidRDefault="003162DA" w:rsidP="008936FE">
      <w:pPr>
        <w:rPr>
          <w:b/>
          <w:noProof/>
          <w:sz w:val="44"/>
          <w:szCs w:val="44"/>
          <w:lang w:val="en-IN" w:eastAsia="en-IN"/>
        </w:rPr>
      </w:pPr>
    </w:p>
    <w:p w14:paraId="70E3C771" w14:textId="77777777" w:rsidR="003162DA" w:rsidRDefault="003162DA" w:rsidP="008936FE">
      <w:pPr>
        <w:rPr>
          <w:b/>
          <w:noProof/>
          <w:sz w:val="44"/>
          <w:szCs w:val="44"/>
          <w:lang w:val="en-IN" w:eastAsia="en-IN"/>
        </w:rPr>
      </w:pPr>
    </w:p>
    <w:p w14:paraId="2B4CABB5" w14:textId="1FF4D864" w:rsidR="003162DA" w:rsidRDefault="003162DA" w:rsidP="008936FE">
      <w:pPr>
        <w:rPr>
          <w:b/>
          <w:noProof/>
          <w:sz w:val="44"/>
          <w:szCs w:val="44"/>
          <w:lang w:val="en-IN" w:eastAsia="en-IN"/>
        </w:rPr>
      </w:pPr>
    </w:p>
    <w:tbl>
      <w:tblPr>
        <w:tblStyle w:val="TableGrid"/>
        <w:tblpPr w:leftFromText="180" w:rightFromText="180" w:vertAnchor="text" w:horzAnchor="margin" w:tblpXSpec="center" w:tblpY="630"/>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3162DA" w14:paraId="18FD46C4" w14:textId="77777777" w:rsidTr="003162DA">
        <w:trPr>
          <w:trHeight w:val="3685"/>
        </w:trPr>
        <w:tc>
          <w:tcPr>
            <w:tcW w:w="9939" w:type="dxa"/>
            <w:shd w:val="clear" w:color="auto" w:fill="70AD47"/>
          </w:tcPr>
          <w:p w14:paraId="096D81E5" w14:textId="77777777" w:rsidR="003162DA" w:rsidRPr="00CD65E2" w:rsidRDefault="003162DA" w:rsidP="003162DA">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491CF094" w14:textId="77777777" w:rsidR="003162DA" w:rsidRPr="00F61478" w:rsidRDefault="003162DA" w:rsidP="003162DA">
            <w:pPr>
              <w:ind w:left="426"/>
              <w:rPr>
                <w:rFonts w:cstheme="minorHAnsi"/>
                <w:b/>
                <w:color w:val="FFFFFF" w:themeColor="background1"/>
                <w:sz w:val="28"/>
                <w:szCs w:val="28"/>
              </w:rPr>
            </w:pPr>
          </w:p>
          <w:p w14:paraId="7646350E" w14:textId="77777777" w:rsidR="003162DA" w:rsidRPr="008C2D1E" w:rsidRDefault="003162DA" w:rsidP="003162DA">
            <w:pPr>
              <w:widowControl w:val="0"/>
              <w:spacing w:line="440" w:lineRule="exact"/>
              <w:jc w:val="center"/>
              <w:rPr>
                <w:rFonts w:cstheme="minorHAnsi"/>
                <w:b/>
                <w:color w:val="FFFFFF" w:themeColor="background1"/>
                <w:sz w:val="28"/>
                <w:szCs w:val="28"/>
              </w:rPr>
            </w:pPr>
            <w:r>
              <w:rPr>
                <w:rFonts w:cstheme="minorHAnsi"/>
                <w:b/>
                <w:color w:val="FFFFFF" w:themeColor="background1"/>
                <w:sz w:val="28"/>
                <w:szCs w:val="28"/>
              </w:rPr>
              <w:t xml:space="preserve">   </w:t>
            </w:r>
            <w:r w:rsidRPr="00F61181">
              <w:rPr>
                <w:rFonts w:cstheme="minorHAnsi"/>
                <w:b/>
                <w:color w:val="FFFFFF" w:themeColor="background1"/>
                <w:sz w:val="28"/>
                <w:szCs w:val="28"/>
              </w:rPr>
              <w:t xml:space="preserve">QP Name: </w:t>
            </w:r>
            <w:r>
              <w:rPr>
                <w:rFonts w:cstheme="minorHAnsi"/>
                <w:b/>
                <w:color w:val="FFFFFF" w:themeColor="background1"/>
                <w:sz w:val="28"/>
                <w:szCs w:val="28"/>
              </w:rPr>
              <w:t xml:space="preserve">EXIM Supervisor </w:t>
            </w:r>
            <w:r w:rsidRPr="008C2D1E">
              <w:rPr>
                <w:rFonts w:cstheme="minorHAnsi"/>
                <w:b/>
                <w:color w:val="FFFFFF" w:themeColor="background1"/>
                <w:sz w:val="28"/>
                <w:szCs w:val="28"/>
              </w:rPr>
              <w:t>(Options – Business Development)</w:t>
            </w:r>
          </w:p>
          <w:p w14:paraId="7E6E4B60" w14:textId="77777777" w:rsidR="003162DA" w:rsidRPr="008C2D1E" w:rsidRDefault="003162DA" w:rsidP="003162DA">
            <w:pPr>
              <w:widowControl w:val="0"/>
              <w:spacing w:line="440" w:lineRule="exact"/>
              <w:jc w:val="center"/>
              <w:rPr>
                <w:rFonts w:cstheme="minorHAnsi"/>
                <w:b/>
                <w:color w:val="FFFFFF" w:themeColor="background1"/>
                <w:sz w:val="28"/>
                <w:szCs w:val="28"/>
              </w:rPr>
            </w:pPr>
          </w:p>
          <w:p w14:paraId="684E944A" w14:textId="77777777" w:rsidR="003162DA" w:rsidRPr="00F61181" w:rsidRDefault="003162DA" w:rsidP="003162DA">
            <w:pPr>
              <w:ind w:left="426"/>
              <w:rPr>
                <w:rFonts w:cstheme="minorHAnsi"/>
                <w:b/>
                <w:color w:val="FFFFFF" w:themeColor="background1"/>
                <w:sz w:val="28"/>
                <w:szCs w:val="28"/>
              </w:rPr>
            </w:pPr>
          </w:p>
          <w:p w14:paraId="299BC2CF" w14:textId="77777777" w:rsidR="003162DA" w:rsidRDefault="003162DA" w:rsidP="003162DA">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LSC/Q2104</w:t>
            </w:r>
          </w:p>
          <w:p w14:paraId="578D5691" w14:textId="77777777" w:rsidR="003162DA" w:rsidRDefault="003162DA" w:rsidP="003162DA">
            <w:pPr>
              <w:ind w:left="426"/>
              <w:rPr>
                <w:rFonts w:cstheme="minorHAnsi"/>
                <w:b/>
                <w:color w:val="FFFFFF" w:themeColor="background1"/>
                <w:sz w:val="28"/>
                <w:szCs w:val="28"/>
              </w:rPr>
            </w:pPr>
          </w:p>
          <w:p w14:paraId="643ECA92" w14:textId="77777777" w:rsidR="003162DA" w:rsidRPr="00F61181" w:rsidRDefault="003162DA" w:rsidP="003162DA">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2.0</w:t>
            </w:r>
            <w:r w:rsidRPr="00F61181">
              <w:rPr>
                <w:rFonts w:cstheme="minorHAnsi"/>
                <w:b/>
                <w:color w:val="FFFFFF" w:themeColor="background1"/>
                <w:sz w:val="28"/>
                <w:szCs w:val="28"/>
              </w:rPr>
              <w:t xml:space="preserve"> </w:t>
            </w:r>
          </w:p>
          <w:p w14:paraId="57EE3155" w14:textId="77777777" w:rsidR="003162DA" w:rsidRPr="00F61181" w:rsidRDefault="003162DA" w:rsidP="003162DA">
            <w:pPr>
              <w:ind w:left="426"/>
              <w:rPr>
                <w:rFonts w:cstheme="minorHAnsi"/>
                <w:b/>
                <w:color w:val="FFFFFF" w:themeColor="background1"/>
                <w:sz w:val="28"/>
                <w:szCs w:val="28"/>
              </w:rPr>
            </w:pPr>
          </w:p>
          <w:p w14:paraId="67E7721A" w14:textId="77777777" w:rsidR="003162DA" w:rsidRPr="00F61181" w:rsidRDefault="003162DA" w:rsidP="003162DA">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5</w:t>
            </w:r>
          </w:p>
          <w:p w14:paraId="351142B0" w14:textId="77777777" w:rsidR="003162DA" w:rsidRPr="00F61181" w:rsidRDefault="003162DA" w:rsidP="003162DA">
            <w:pPr>
              <w:ind w:left="426"/>
              <w:rPr>
                <w:rFonts w:cstheme="minorHAnsi"/>
                <w:b/>
                <w:color w:val="FFFFFF" w:themeColor="background1"/>
                <w:sz w:val="28"/>
                <w:szCs w:val="28"/>
              </w:rPr>
            </w:pPr>
          </w:p>
          <w:p w14:paraId="72381B59" w14:textId="77777777" w:rsidR="003162DA" w:rsidRDefault="003162DA" w:rsidP="003162DA">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2</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6D7E151F" w14:textId="77777777" w:rsidR="003162DA" w:rsidRPr="00D27A3A" w:rsidRDefault="003162DA" w:rsidP="003162DA">
            <w:pPr>
              <w:ind w:left="426"/>
              <w:rPr>
                <w:b/>
                <w:color w:val="FFFFFF" w:themeColor="background1"/>
                <w:sz w:val="44"/>
                <w:szCs w:val="44"/>
              </w:rPr>
            </w:pPr>
          </w:p>
        </w:tc>
      </w:tr>
      <w:tr w:rsidR="003162DA" w14:paraId="3EA46488" w14:textId="77777777" w:rsidTr="003162DA">
        <w:trPr>
          <w:trHeight w:val="1254"/>
        </w:trPr>
        <w:tc>
          <w:tcPr>
            <w:tcW w:w="9939" w:type="dxa"/>
            <w:shd w:val="clear" w:color="auto" w:fill="5B9BD6"/>
          </w:tcPr>
          <w:p w14:paraId="47909476" w14:textId="77777777" w:rsidR="003162DA" w:rsidRDefault="003162DA" w:rsidP="003162DA">
            <w:pPr>
              <w:jc w:val="center"/>
              <w:rPr>
                <w:b/>
                <w:color w:val="FFFFFF" w:themeColor="background1"/>
                <w:sz w:val="28"/>
                <w:szCs w:val="28"/>
              </w:rPr>
            </w:pPr>
            <w:r>
              <w:rPr>
                <w:b/>
                <w:color w:val="FFFFFF" w:themeColor="background1"/>
                <w:sz w:val="28"/>
                <w:szCs w:val="28"/>
              </w:rPr>
              <w:softHyphen/>
            </w:r>
          </w:p>
          <w:p w14:paraId="109C42BE" w14:textId="77777777" w:rsidR="003162DA" w:rsidRPr="004F5FFF" w:rsidRDefault="003162DA" w:rsidP="003162DA">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EC041D">
              <w:rPr>
                <w:rFonts w:ascii="Carlito" w:hAnsi="Carlito" w:cs="Carlito"/>
                <w:color w:val="FFFFFF"/>
              </w:rPr>
              <w:t xml:space="preserve">Ground Floor, Temple Tower, No.476, Anna </w:t>
            </w:r>
            <w:proofErr w:type="spellStart"/>
            <w:r w:rsidRPr="00EC041D">
              <w:rPr>
                <w:rFonts w:ascii="Carlito" w:hAnsi="Carlito" w:cs="Carlito"/>
                <w:color w:val="FFFFFF"/>
              </w:rPr>
              <w:t>Salai</w:t>
            </w:r>
            <w:proofErr w:type="spellEnd"/>
            <w:r w:rsidRPr="00EC041D">
              <w:rPr>
                <w:rFonts w:ascii="Carlito" w:hAnsi="Carlito" w:cs="Carlito"/>
                <w:color w:val="FFFFFF"/>
              </w:rPr>
              <w:t xml:space="preserve">, </w:t>
            </w:r>
            <w:proofErr w:type="spellStart"/>
            <w:r w:rsidRPr="00EC041D">
              <w:rPr>
                <w:rFonts w:ascii="Carlito" w:hAnsi="Carlito" w:cs="Carlito"/>
                <w:color w:val="FFFFFF"/>
              </w:rPr>
              <w:t>Nandanam</w:t>
            </w:r>
            <w:proofErr w:type="spellEnd"/>
            <w:r w:rsidRPr="00EC041D">
              <w:rPr>
                <w:rFonts w:ascii="Carlito" w:hAnsi="Carlito" w:cs="Carlito"/>
                <w:color w:val="FFFFFF"/>
              </w:rPr>
              <w:t>, Chennai, Tamil Nadu 600035</w:t>
            </w:r>
          </w:p>
          <w:p w14:paraId="55B93EA0" w14:textId="77777777" w:rsidR="003162DA" w:rsidRPr="003A2DF1" w:rsidRDefault="003162DA" w:rsidP="003162DA">
            <w:pPr>
              <w:jc w:val="center"/>
              <w:rPr>
                <w:b/>
                <w:sz w:val="28"/>
                <w:szCs w:val="28"/>
              </w:rPr>
            </w:pPr>
          </w:p>
        </w:tc>
      </w:tr>
    </w:tbl>
    <w:p w14:paraId="14B7606A" w14:textId="77777777" w:rsidR="003162DA" w:rsidRDefault="003162DA" w:rsidP="008936FE">
      <w:pPr>
        <w:rPr>
          <w:b/>
          <w:noProof/>
          <w:sz w:val="44"/>
          <w:szCs w:val="44"/>
          <w:lang w:val="en-IN" w:eastAsia="en-IN"/>
        </w:rPr>
      </w:pPr>
    </w:p>
    <w:p w14:paraId="65A869BF" w14:textId="280C603C" w:rsidR="00700DAC" w:rsidRPr="00CE3E4E" w:rsidRDefault="00700DAC" w:rsidP="008936FE">
      <w:pPr>
        <w:rPr>
          <w:b/>
          <w:sz w:val="2"/>
          <w:szCs w:val="44"/>
        </w:rPr>
      </w:pPr>
    </w:p>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Pr="00F25247" w:rsidRDefault="00353CC2">
      <w:pPr>
        <w:rPr>
          <w:rFonts w:asciiTheme="majorHAnsi" w:hAnsiTheme="majorHAnsi"/>
          <w:color w:val="000000" w:themeColor="text1"/>
        </w:rPr>
      </w:pPr>
    </w:p>
    <w:sdt>
      <w:sdtPr>
        <w:rPr>
          <w:rFonts w:asciiTheme="minorHAnsi" w:eastAsiaTheme="minorHAnsi" w:hAnsiTheme="minorHAnsi" w:cstheme="minorBidi"/>
          <w:b w:val="0"/>
          <w:bCs w:val="0"/>
          <w:color w:val="000000" w:themeColor="text1"/>
          <w:sz w:val="22"/>
          <w:szCs w:val="22"/>
          <w:lang w:eastAsia="en-US"/>
        </w:rPr>
        <w:id w:val="-847628943"/>
        <w:docPartObj>
          <w:docPartGallery w:val="Table of Contents"/>
          <w:docPartUnique/>
        </w:docPartObj>
      </w:sdtPr>
      <w:sdtEndPr>
        <w:rPr>
          <w:noProof/>
        </w:rPr>
      </w:sdtEndPr>
      <w:sdtContent>
        <w:p w14:paraId="79197DF9" w14:textId="77777777" w:rsidR="00F25247" w:rsidRPr="00F25247" w:rsidRDefault="00F25247" w:rsidP="00F25247">
          <w:pPr>
            <w:pStyle w:val="TOCHeading"/>
            <w:jc w:val="center"/>
            <w:rPr>
              <w:color w:val="000000" w:themeColor="text1"/>
              <w:sz w:val="44"/>
              <w:szCs w:val="44"/>
            </w:rPr>
          </w:pPr>
          <w:r w:rsidRPr="00F25247">
            <w:rPr>
              <w:color w:val="000000" w:themeColor="text1"/>
              <w:sz w:val="44"/>
              <w:szCs w:val="44"/>
            </w:rPr>
            <w:t>Table of Contents</w:t>
          </w:r>
        </w:p>
        <w:p w14:paraId="6202A880" w14:textId="77777777" w:rsidR="00F25247" w:rsidRPr="00F25247" w:rsidRDefault="00F25247" w:rsidP="00F25247">
          <w:pPr>
            <w:pStyle w:val="TOC1"/>
            <w:tabs>
              <w:tab w:val="right" w:leader="dot" w:pos="9017"/>
            </w:tabs>
            <w:rPr>
              <w:rFonts w:asciiTheme="majorHAnsi" w:eastAsiaTheme="minorEastAsia" w:hAnsiTheme="majorHAnsi"/>
              <w:noProof/>
              <w:color w:val="000000" w:themeColor="text1"/>
              <w:lang w:val="en-IN" w:eastAsia="en-IN"/>
            </w:rPr>
          </w:pPr>
          <w:r w:rsidRPr="00F25247">
            <w:rPr>
              <w:rFonts w:asciiTheme="majorHAnsi" w:hAnsiTheme="majorHAnsi"/>
              <w:color w:val="000000" w:themeColor="text1"/>
            </w:rPr>
            <w:fldChar w:fldCharType="begin"/>
          </w:r>
          <w:r w:rsidRPr="00F25247">
            <w:rPr>
              <w:rFonts w:asciiTheme="majorHAnsi" w:hAnsiTheme="majorHAnsi"/>
              <w:color w:val="000000" w:themeColor="text1"/>
            </w:rPr>
            <w:instrText xml:space="preserve"> TOC \o "1-3" \h \z \u </w:instrText>
          </w:r>
          <w:r w:rsidRPr="00F25247">
            <w:rPr>
              <w:rFonts w:asciiTheme="majorHAnsi" w:hAnsiTheme="majorHAnsi"/>
              <w:color w:val="000000" w:themeColor="text1"/>
            </w:rPr>
            <w:fldChar w:fldCharType="separate"/>
          </w:r>
          <w:hyperlink w:anchor="_Toc107915895" w:history="1">
            <w:r w:rsidRPr="00F25247">
              <w:rPr>
                <w:rStyle w:val="Hyperlink"/>
                <w:rFonts w:asciiTheme="majorHAnsi" w:hAnsiTheme="majorHAnsi"/>
                <w:noProof/>
                <w:color w:val="000000" w:themeColor="text1"/>
              </w:rPr>
              <w:t>Training Parameters</w:t>
            </w:r>
            <w:r w:rsidRPr="00F25247">
              <w:rPr>
                <w:rFonts w:asciiTheme="majorHAnsi" w:hAnsiTheme="majorHAnsi"/>
                <w:noProof/>
                <w:webHidden/>
                <w:color w:val="000000" w:themeColor="text1"/>
              </w:rPr>
              <w:tab/>
            </w:r>
            <w:r w:rsidRPr="00F25247">
              <w:rPr>
                <w:rFonts w:asciiTheme="majorHAnsi" w:hAnsiTheme="majorHAnsi"/>
                <w:noProof/>
                <w:webHidden/>
                <w:color w:val="000000" w:themeColor="text1"/>
              </w:rPr>
              <w:fldChar w:fldCharType="begin"/>
            </w:r>
            <w:r w:rsidRPr="00F25247">
              <w:rPr>
                <w:rFonts w:asciiTheme="majorHAnsi" w:hAnsiTheme="majorHAnsi"/>
                <w:noProof/>
                <w:webHidden/>
                <w:color w:val="000000" w:themeColor="text1"/>
              </w:rPr>
              <w:instrText xml:space="preserve"> PAGEREF _Toc107915895 \h </w:instrText>
            </w:r>
            <w:r w:rsidRPr="00F25247">
              <w:rPr>
                <w:rFonts w:asciiTheme="majorHAnsi" w:hAnsiTheme="majorHAnsi"/>
                <w:noProof/>
                <w:webHidden/>
                <w:color w:val="000000" w:themeColor="text1"/>
              </w:rPr>
            </w:r>
            <w:r w:rsidRPr="00F25247">
              <w:rPr>
                <w:rFonts w:asciiTheme="majorHAnsi" w:hAnsiTheme="majorHAnsi"/>
                <w:noProof/>
                <w:webHidden/>
                <w:color w:val="000000" w:themeColor="text1"/>
              </w:rPr>
              <w:fldChar w:fldCharType="separate"/>
            </w:r>
            <w:r w:rsidRPr="00F25247">
              <w:rPr>
                <w:rFonts w:asciiTheme="majorHAnsi" w:hAnsiTheme="majorHAnsi"/>
                <w:noProof/>
                <w:webHidden/>
                <w:color w:val="000000" w:themeColor="text1"/>
              </w:rPr>
              <w:t>2</w:t>
            </w:r>
            <w:r w:rsidRPr="00F25247">
              <w:rPr>
                <w:rFonts w:asciiTheme="majorHAnsi" w:hAnsiTheme="majorHAnsi"/>
                <w:noProof/>
                <w:webHidden/>
                <w:color w:val="000000" w:themeColor="text1"/>
              </w:rPr>
              <w:fldChar w:fldCharType="end"/>
            </w:r>
          </w:hyperlink>
        </w:p>
        <w:p w14:paraId="1B0717D6" w14:textId="77777777" w:rsidR="00F25247" w:rsidRPr="00F25247" w:rsidRDefault="00000000" w:rsidP="00F25247">
          <w:pPr>
            <w:pStyle w:val="TOC1"/>
            <w:tabs>
              <w:tab w:val="right" w:leader="dot" w:pos="9017"/>
            </w:tabs>
            <w:rPr>
              <w:rFonts w:asciiTheme="majorHAnsi" w:eastAsiaTheme="minorEastAsia" w:hAnsiTheme="majorHAnsi"/>
              <w:noProof/>
              <w:color w:val="000000" w:themeColor="text1"/>
              <w:lang w:val="en-IN" w:eastAsia="en-IN"/>
            </w:rPr>
          </w:pPr>
          <w:hyperlink w:anchor="_Toc107915896" w:history="1">
            <w:r w:rsidR="00F25247" w:rsidRPr="00F25247">
              <w:rPr>
                <w:rStyle w:val="Hyperlink"/>
                <w:rFonts w:asciiTheme="majorHAnsi" w:hAnsiTheme="majorHAnsi"/>
                <w:noProof/>
                <w:color w:val="000000" w:themeColor="text1"/>
              </w:rPr>
              <w:t>Program Overview</w:t>
            </w:r>
            <w:r w:rsidR="00F25247" w:rsidRPr="00F25247">
              <w:rPr>
                <w:rFonts w:asciiTheme="majorHAnsi" w:hAnsiTheme="majorHAnsi"/>
                <w:noProof/>
                <w:webHidden/>
                <w:color w:val="000000" w:themeColor="text1"/>
              </w:rPr>
              <w:tab/>
            </w:r>
            <w:r w:rsidR="00F25247" w:rsidRPr="00F25247">
              <w:rPr>
                <w:rFonts w:asciiTheme="majorHAnsi" w:hAnsiTheme="majorHAnsi"/>
                <w:noProof/>
                <w:webHidden/>
                <w:color w:val="000000" w:themeColor="text1"/>
              </w:rPr>
              <w:fldChar w:fldCharType="begin"/>
            </w:r>
            <w:r w:rsidR="00F25247" w:rsidRPr="00F25247">
              <w:rPr>
                <w:rFonts w:asciiTheme="majorHAnsi" w:hAnsiTheme="majorHAnsi"/>
                <w:noProof/>
                <w:webHidden/>
                <w:color w:val="000000" w:themeColor="text1"/>
              </w:rPr>
              <w:instrText xml:space="preserve"> PAGEREF _Toc107915896 \h </w:instrText>
            </w:r>
            <w:r w:rsidR="00F25247" w:rsidRPr="00F25247">
              <w:rPr>
                <w:rFonts w:asciiTheme="majorHAnsi" w:hAnsiTheme="majorHAnsi"/>
                <w:noProof/>
                <w:webHidden/>
                <w:color w:val="000000" w:themeColor="text1"/>
              </w:rPr>
            </w:r>
            <w:r w:rsidR="00F25247" w:rsidRPr="00F25247">
              <w:rPr>
                <w:rFonts w:asciiTheme="majorHAnsi" w:hAnsiTheme="majorHAnsi"/>
                <w:noProof/>
                <w:webHidden/>
                <w:color w:val="000000" w:themeColor="text1"/>
              </w:rPr>
              <w:fldChar w:fldCharType="separate"/>
            </w:r>
            <w:r w:rsidR="00F25247" w:rsidRPr="00F25247">
              <w:rPr>
                <w:rFonts w:asciiTheme="majorHAnsi" w:hAnsiTheme="majorHAnsi"/>
                <w:noProof/>
                <w:webHidden/>
                <w:color w:val="000000" w:themeColor="text1"/>
              </w:rPr>
              <w:t>3</w:t>
            </w:r>
            <w:r w:rsidR="00F25247" w:rsidRPr="00F25247">
              <w:rPr>
                <w:rFonts w:asciiTheme="majorHAnsi" w:hAnsiTheme="majorHAnsi"/>
                <w:noProof/>
                <w:webHidden/>
                <w:color w:val="000000" w:themeColor="text1"/>
              </w:rPr>
              <w:fldChar w:fldCharType="end"/>
            </w:r>
          </w:hyperlink>
        </w:p>
        <w:p w14:paraId="7A2A1E57" w14:textId="77777777" w:rsidR="00F25247" w:rsidRPr="00F25247" w:rsidRDefault="00000000" w:rsidP="00F25247">
          <w:pPr>
            <w:pStyle w:val="TOC2"/>
            <w:rPr>
              <w:rFonts w:eastAsiaTheme="minorEastAsia" w:cstheme="minorBidi"/>
              <w:lang w:eastAsia="en-IN"/>
            </w:rPr>
          </w:pPr>
          <w:hyperlink w:anchor="_Toc107915897" w:history="1">
            <w:r w:rsidR="00F25247" w:rsidRPr="00F25247">
              <w:rPr>
                <w:rStyle w:val="Hyperlink"/>
                <w:color w:val="000000" w:themeColor="text1"/>
              </w:rPr>
              <w:t>Training Outcomes</w:t>
            </w:r>
            <w:r w:rsidR="00F25247" w:rsidRPr="00F25247">
              <w:rPr>
                <w:webHidden/>
              </w:rPr>
              <w:tab/>
            </w:r>
            <w:r w:rsidR="00F25247" w:rsidRPr="00F25247">
              <w:rPr>
                <w:webHidden/>
              </w:rPr>
              <w:fldChar w:fldCharType="begin"/>
            </w:r>
            <w:r w:rsidR="00F25247" w:rsidRPr="00F25247">
              <w:rPr>
                <w:webHidden/>
              </w:rPr>
              <w:instrText xml:space="preserve"> PAGEREF _Toc107915897 \h </w:instrText>
            </w:r>
            <w:r w:rsidR="00F25247" w:rsidRPr="00F25247">
              <w:rPr>
                <w:webHidden/>
              </w:rPr>
            </w:r>
            <w:r w:rsidR="00F25247" w:rsidRPr="00F25247">
              <w:rPr>
                <w:webHidden/>
              </w:rPr>
              <w:fldChar w:fldCharType="separate"/>
            </w:r>
            <w:r w:rsidR="00F25247" w:rsidRPr="00F25247">
              <w:rPr>
                <w:webHidden/>
              </w:rPr>
              <w:t>3</w:t>
            </w:r>
            <w:r w:rsidR="00F25247" w:rsidRPr="00F25247">
              <w:rPr>
                <w:webHidden/>
              </w:rPr>
              <w:fldChar w:fldCharType="end"/>
            </w:r>
          </w:hyperlink>
        </w:p>
        <w:p w14:paraId="3CDAF940" w14:textId="77777777" w:rsidR="00F25247" w:rsidRPr="00F25247" w:rsidRDefault="00000000" w:rsidP="00F25247">
          <w:pPr>
            <w:pStyle w:val="TOC2"/>
            <w:rPr>
              <w:rFonts w:eastAsiaTheme="minorEastAsia" w:cstheme="minorBidi"/>
              <w:lang w:eastAsia="en-IN"/>
            </w:rPr>
          </w:pPr>
          <w:hyperlink w:anchor="_Toc107915898" w:history="1">
            <w:r w:rsidR="00F25247" w:rsidRPr="00F25247">
              <w:rPr>
                <w:rStyle w:val="Hyperlink"/>
                <w:color w:val="000000" w:themeColor="text1"/>
              </w:rPr>
              <w:t>Compulsory Modules</w:t>
            </w:r>
            <w:r w:rsidR="00F25247" w:rsidRPr="00F25247">
              <w:rPr>
                <w:webHidden/>
              </w:rPr>
              <w:tab/>
            </w:r>
            <w:r w:rsidR="00F25247" w:rsidRPr="00F25247">
              <w:rPr>
                <w:webHidden/>
              </w:rPr>
              <w:fldChar w:fldCharType="begin"/>
            </w:r>
            <w:r w:rsidR="00F25247" w:rsidRPr="00F25247">
              <w:rPr>
                <w:webHidden/>
              </w:rPr>
              <w:instrText xml:space="preserve"> PAGEREF _Toc107915898 \h </w:instrText>
            </w:r>
            <w:r w:rsidR="00F25247" w:rsidRPr="00F25247">
              <w:rPr>
                <w:webHidden/>
              </w:rPr>
            </w:r>
            <w:r w:rsidR="00F25247" w:rsidRPr="00F25247">
              <w:rPr>
                <w:webHidden/>
              </w:rPr>
              <w:fldChar w:fldCharType="separate"/>
            </w:r>
            <w:r w:rsidR="00F25247" w:rsidRPr="00F25247">
              <w:rPr>
                <w:webHidden/>
              </w:rPr>
              <w:t>3</w:t>
            </w:r>
            <w:r w:rsidR="00F25247" w:rsidRPr="00F25247">
              <w:rPr>
                <w:webHidden/>
              </w:rPr>
              <w:fldChar w:fldCharType="end"/>
            </w:r>
          </w:hyperlink>
        </w:p>
        <w:p w14:paraId="3798D9A7" w14:textId="77777777" w:rsidR="00F25247" w:rsidRPr="00F25247" w:rsidRDefault="00000000" w:rsidP="00F25247">
          <w:pPr>
            <w:pStyle w:val="TOC2"/>
            <w:rPr>
              <w:rFonts w:eastAsiaTheme="minorEastAsia" w:cstheme="minorBidi"/>
              <w:lang w:eastAsia="en-IN"/>
            </w:rPr>
          </w:pPr>
          <w:hyperlink w:anchor="_Toc107915899" w:history="1">
            <w:r w:rsidR="00F25247" w:rsidRPr="00F25247">
              <w:rPr>
                <w:rStyle w:val="Hyperlink"/>
                <w:color w:val="000000" w:themeColor="text1"/>
              </w:rPr>
              <w:t>Option Modules</w:t>
            </w:r>
            <w:r w:rsidR="00F25247" w:rsidRPr="00F25247">
              <w:rPr>
                <w:webHidden/>
              </w:rPr>
              <w:tab/>
              <w:t>5</w:t>
            </w:r>
          </w:hyperlink>
        </w:p>
        <w:p w14:paraId="7DE2A77E" w14:textId="77777777" w:rsidR="00F25247" w:rsidRPr="00F25247" w:rsidRDefault="00000000" w:rsidP="00F25247">
          <w:pPr>
            <w:pStyle w:val="TOC2"/>
            <w:rPr>
              <w:rFonts w:eastAsiaTheme="minorEastAsia" w:cstheme="minorBidi"/>
              <w:lang w:eastAsia="en-IN"/>
            </w:rPr>
          </w:pPr>
          <w:hyperlink w:anchor="_Toc107915900" w:history="1">
            <w:r w:rsidR="00F25247" w:rsidRPr="00F25247">
              <w:rPr>
                <w:rStyle w:val="Hyperlink"/>
                <w:color w:val="000000" w:themeColor="text1"/>
              </w:rPr>
              <w:t>Module 1: Introduction to EXIM Supervisor</w:t>
            </w:r>
            <w:r w:rsidR="00F25247" w:rsidRPr="00F25247">
              <w:rPr>
                <w:webHidden/>
              </w:rPr>
              <w:tab/>
              <w:t>6</w:t>
            </w:r>
          </w:hyperlink>
        </w:p>
        <w:p w14:paraId="7B408614" w14:textId="7DE38A77" w:rsidR="00F25247" w:rsidRPr="00F25247" w:rsidRDefault="00F25247" w:rsidP="00F25247">
          <w:pPr>
            <w:rPr>
              <w:rFonts w:asciiTheme="majorHAnsi" w:hAnsiTheme="majorHAnsi"/>
              <w:color w:val="000000" w:themeColor="text1"/>
            </w:rPr>
          </w:pPr>
          <w:r w:rsidRPr="00F25247">
            <w:rPr>
              <w:rFonts w:asciiTheme="majorHAnsi" w:hAnsiTheme="majorHAnsi"/>
              <w:color w:val="000000" w:themeColor="text1"/>
            </w:rPr>
            <w:t xml:space="preserve">    Module 2: Resource allocation and EXIM operations managements……</w:t>
          </w:r>
          <w:r>
            <w:rPr>
              <w:rFonts w:asciiTheme="majorHAnsi" w:hAnsiTheme="majorHAnsi"/>
              <w:color w:val="000000" w:themeColor="text1"/>
            </w:rPr>
            <w:t>…………………………......</w:t>
          </w:r>
          <w:r w:rsidRPr="00F25247">
            <w:rPr>
              <w:rFonts w:asciiTheme="majorHAnsi" w:hAnsiTheme="majorHAnsi"/>
              <w:color w:val="000000" w:themeColor="text1"/>
            </w:rPr>
            <w:t>….7</w:t>
          </w:r>
        </w:p>
        <w:p w14:paraId="7564B076" w14:textId="77777777" w:rsidR="00F25247" w:rsidRPr="00F25247" w:rsidRDefault="00000000" w:rsidP="00F25247">
          <w:pPr>
            <w:pStyle w:val="TOC2"/>
          </w:pPr>
          <w:hyperlink w:anchor="_Toc107915901" w:history="1">
            <w:r w:rsidR="00F25247" w:rsidRPr="00F25247">
              <w:rPr>
                <w:rStyle w:val="Hyperlink"/>
                <w:color w:val="000000" w:themeColor="text1"/>
              </w:rPr>
              <w:t>Module 3: Supervision of customs clearance activities</w:t>
            </w:r>
            <w:r w:rsidR="00F25247" w:rsidRPr="00F25247">
              <w:rPr>
                <w:webHidden/>
              </w:rPr>
              <w:tab/>
              <w:t>8</w:t>
            </w:r>
          </w:hyperlink>
        </w:p>
        <w:p w14:paraId="32D2A12B" w14:textId="5DE5C712" w:rsidR="00F25247" w:rsidRPr="00F25247" w:rsidRDefault="00F25247" w:rsidP="00F25247">
          <w:pPr>
            <w:rPr>
              <w:rFonts w:asciiTheme="majorHAnsi" w:hAnsiTheme="majorHAnsi"/>
              <w:color w:val="000000" w:themeColor="text1"/>
            </w:rPr>
          </w:pPr>
          <w:r w:rsidRPr="00F25247">
            <w:rPr>
              <w:rFonts w:asciiTheme="majorHAnsi" w:hAnsiTheme="majorHAnsi"/>
              <w:color w:val="000000" w:themeColor="text1"/>
            </w:rPr>
            <w:t xml:space="preserve">    Module 4:</w:t>
          </w:r>
          <w:r w:rsidRPr="00F25247">
            <w:rPr>
              <w:rFonts w:asciiTheme="majorHAnsi" w:eastAsiaTheme="majorEastAsia" w:hAnsiTheme="majorHAnsi" w:cstheme="majorBidi"/>
              <w:bCs/>
              <w:color w:val="000000" w:themeColor="text1"/>
              <w:lang w:val="en-IN"/>
            </w:rPr>
            <w:t xml:space="preserve"> Supervision of freight forwarding activities…</w:t>
          </w:r>
          <w:r>
            <w:rPr>
              <w:rFonts w:asciiTheme="majorHAnsi" w:eastAsiaTheme="majorEastAsia" w:hAnsiTheme="majorHAnsi" w:cstheme="majorBidi"/>
              <w:bCs/>
              <w:color w:val="000000" w:themeColor="text1"/>
              <w:lang w:val="en-IN"/>
            </w:rPr>
            <w:t>………………………………………………………</w:t>
          </w:r>
          <w:r w:rsidRPr="00F25247">
            <w:rPr>
              <w:rFonts w:asciiTheme="majorHAnsi" w:eastAsiaTheme="majorEastAsia" w:hAnsiTheme="majorHAnsi" w:cstheme="majorBidi"/>
              <w:bCs/>
              <w:color w:val="000000" w:themeColor="text1"/>
              <w:lang w:val="en-IN"/>
            </w:rPr>
            <w:t>.9</w:t>
          </w:r>
        </w:p>
        <w:p w14:paraId="557DC3AA" w14:textId="77777777" w:rsidR="00F25247" w:rsidRPr="00F25247" w:rsidRDefault="00000000" w:rsidP="00F25247">
          <w:pPr>
            <w:pStyle w:val="TOC2"/>
            <w:rPr>
              <w:rFonts w:eastAsiaTheme="minorEastAsia" w:cstheme="minorBidi"/>
              <w:lang w:eastAsia="en-IN"/>
            </w:rPr>
          </w:pPr>
          <w:hyperlink w:anchor="_Toc107915902" w:history="1">
            <w:r w:rsidR="00F25247" w:rsidRPr="00F25247">
              <w:rPr>
                <w:rStyle w:val="Hyperlink"/>
                <w:color w:val="000000" w:themeColor="text1"/>
              </w:rPr>
              <w:t>Module 5: Guidelines on integrity and ethics</w:t>
            </w:r>
            <w:r w:rsidR="00F25247" w:rsidRPr="00F25247">
              <w:rPr>
                <w:webHidden/>
              </w:rPr>
              <w:tab/>
              <w:t>10</w:t>
            </w:r>
          </w:hyperlink>
        </w:p>
        <w:p w14:paraId="54C830D1" w14:textId="77777777" w:rsidR="00F25247" w:rsidRPr="00F25247" w:rsidRDefault="00000000" w:rsidP="00F25247">
          <w:pPr>
            <w:pStyle w:val="TOC2"/>
            <w:rPr>
              <w:rFonts w:eastAsiaTheme="minorEastAsia" w:cstheme="minorBidi"/>
              <w:lang w:eastAsia="en-IN"/>
            </w:rPr>
          </w:pPr>
          <w:hyperlink w:anchor="_Toc107915903" w:history="1">
            <w:r w:rsidR="00F25247" w:rsidRPr="00F25247">
              <w:rPr>
                <w:rStyle w:val="Hyperlink"/>
                <w:color w:val="000000" w:themeColor="text1"/>
              </w:rPr>
              <w:t>Module 6: Compliance to health safety and security norms</w:t>
            </w:r>
            <w:r w:rsidR="00F25247" w:rsidRPr="00F25247">
              <w:rPr>
                <w:webHidden/>
              </w:rPr>
              <w:tab/>
            </w:r>
            <w:r w:rsidR="00F25247" w:rsidRPr="00F25247">
              <w:rPr>
                <w:webHidden/>
              </w:rPr>
              <w:fldChar w:fldCharType="begin"/>
            </w:r>
            <w:r w:rsidR="00F25247" w:rsidRPr="00F25247">
              <w:rPr>
                <w:webHidden/>
              </w:rPr>
              <w:instrText xml:space="preserve"> PAGEREF _Toc107915903 \h </w:instrText>
            </w:r>
            <w:r w:rsidR="00F25247" w:rsidRPr="00F25247">
              <w:rPr>
                <w:webHidden/>
              </w:rPr>
            </w:r>
            <w:r w:rsidR="00F25247" w:rsidRPr="00F25247">
              <w:rPr>
                <w:webHidden/>
              </w:rPr>
              <w:fldChar w:fldCharType="separate"/>
            </w:r>
            <w:r w:rsidR="00F25247" w:rsidRPr="00F25247">
              <w:rPr>
                <w:webHidden/>
              </w:rPr>
              <w:t>11</w:t>
            </w:r>
            <w:r w:rsidR="00F25247" w:rsidRPr="00F25247">
              <w:rPr>
                <w:webHidden/>
              </w:rPr>
              <w:fldChar w:fldCharType="end"/>
            </w:r>
          </w:hyperlink>
        </w:p>
        <w:p w14:paraId="1F059686" w14:textId="77777777" w:rsidR="00F25247" w:rsidRPr="00F25247" w:rsidRDefault="00000000" w:rsidP="00F25247">
          <w:pPr>
            <w:pStyle w:val="TOC2"/>
          </w:pPr>
          <w:hyperlink w:anchor="_Toc107915904" w:history="1">
            <w:r w:rsidR="00F25247" w:rsidRPr="00F25247">
              <w:rPr>
                <w:rStyle w:val="Hyperlink"/>
                <w:color w:val="000000" w:themeColor="text1"/>
              </w:rPr>
              <w:t>Module 7: GST and it’s application</w:t>
            </w:r>
            <w:r w:rsidR="00F25247" w:rsidRPr="00F25247">
              <w:rPr>
                <w:webHidden/>
              </w:rPr>
              <w:tab/>
            </w:r>
            <w:r w:rsidR="00F25247" w:rsidRPr="00F25247">
              <w:rPr>
                <w:webHidden/>
              </w:rPr>
              <w:fldChar w:fldCharType="begin"/>
            </w:r>
            <w:r w:rsidR="00F25247" w:rsidRPr="00F25247">
              <w:rPr>
                <w:webHidden/>
              </w:rPr>
              <w:instrText xml:space="preserve"> PAGEREF _Toc107915904 \h </w:instrText>
            </w:r>
            <w:r w:rsidR="00F25247" w:rsidRPr="00F25247">
              <w:rPr>
                <w:webHidden/>
              </w:rPr>
            </w:r>
            <w:r w:rsidR="00F25247" w:rsidRPr="00F25247">
              <w:rPr>
                <w:webHidden/>
              </w:rPr>
              <w:fldChar w:fldCharType="separate"/>
            </w:r>
            <w:r w:rsidR="00F25247" w:rsidRPr="00F25247">
              <w:rPr>
                <w:webHidden/>
              </w:rPr>
              <w:t>12</w:t>
            </w:r>
            <w:r w:rsidR="00F25247" w:rsidRPr="00F25247">
              <w:rPr>
                <w:webHidden/>
              </w:rPr>
              <w:fldChar w:fldCharType="end"/>
            </w:r>
          </w:hyperlink>
        </w:p>
        <w:p w14:paraId="346C48EE" w14:textId="229B28E5" w:rsidR="00F25247" w:rsidRDefault="00000000" w:rsidP="00F25247">
          <w:pPr>
            <w:pStyle w:val="TOC2"/>
          </w:pPr>
          <w:hyperlink w:anchor="_Toc107915904" w:history="1">
            <w:r w:rsidR="00F25247" w:rsidRPr="00F25247">
              <w:rPr>
                <w:rStyle w:val="Hyperlink"/>
                <w:color w:val="000000" w:themeColor="text1"/>
              </w:rPr>
              <w:t xml:space="preserve">Module 8: Employability skills </w:t>
            </w:r>
            <w:r w:rsidR="00F25247" w:rsidRPr="00F25247">
              <w:rPr>
                <w:webHidden/>
              </w:rPr>
              <w:tab/>
            </w:r>
            <w:r w:rsidR="00F25247" w:rsidRPr="00F25247">
              <w:rPr>
                <w:webHidden/>
              </w:rPr>
              <w:fldChar w:fldCharType="begin"/>
            </w:r>
            <w:r w:rsidR="00F25247" w:rsidRPr="00F25247">
              <w:rPr>
                <w:webHidden/>
              </w:rPr>
              <w:instrText xml:space="preserve"> PAGEREF _Toc107915904 \h </w:instrText>
            </w:r>
            <w:r w:rsidR="00F25247" w:rsidRPr="00F25247">
              <w:rPr>
                <w:webHidden/>
              </w:rPr>
            </w:r>
            <w:r w:rsidR="00F25247" w:rsidRPr="00F25247">
              <w:rPr>
                <w:webHidden/>
              </w:rPr>
              <w:fldChar w:fldCharType="separate"/>
            </w:r>
            <w:r w:rsidR="00F25247" w:rsidRPr="00F25247">
              <w:rPr>
                <w:webHidden/>
              </w:rPr>
              <w:t>13</w:t>
            </w:r>
            <w:r w:rsidR="00F25247" w:rsidRPr="00F25247">
              <w:rPr>
                <w:webHidden/>
              </w:rPr>
              <w:fldChar w:fldCharType="end"/>
            </w:r>
          </w:hyperlink>
        </w:p>
        <w:p w14:paraId="357CA6D1" w14:textId="58B0E44C" w:rsidR="00F25247" w:rsidRPr="00F25247" w:rsidRDefault="00F25247" w:rsidP="00F25247">
          <w:pPr>
            <w:rPr>
              <w:rFonts w:asciiTheme="majorHAnsi" w:hAnsiTheme="majorHAnsi"/>
              <w:lang w:val="en-IN"/>
            </w:rPr>
          </w:pPr>
          <w:r>
            <w:rPr>
              <w:lang w:val="en-IN"/>
            </w:rPr>
            <w:t xml:space="preserve">    </w:t>
          </w:r>
          <w:r w:rsidRPr="00F25247">
            <w:rPr>
              <w:rFonts w:asciiTheme="majorHAnsi" w:hAnsiTheme="majorHAnsi"/>
              <w:lang w:val="en-IN"/>
            </w:rPr>
            <w:t xml:space="preserve">Module 9: </w:t>
          </w:r>
          <w:r w:rsidRPr="00F25247">
            <w:rPr>
              <w:rFonts w:asciiTheme="majorHAnsi" w:eastAsiaTheme="majorEastAsia" w:hAnsiTheme="majorHAnsi" w:cstheme="majorBidi"/>
              <w:color w:val="000000" w:themeColor="text1"/>
              <w:lang w:val="en-IN"/>
            </w:rPr>
            <w:t>Business development and stakeholder relations……………</w:t>
          </w:r>
          <w:r>
            <w:rPr>
              <w:rFonts w:asciiTheme="majorHAnsi" w:eastAsiaTheme="majorEastAsia" w:hAnsiTheme="majorHAnsi" w:cstheme="majorBidi"/>
              <w:color w:val="000000" w:themeColor="text1"/>
              <w:lang w:val="en-IN"/>
            </w:rPr>
            <w:t>…………………………</w:t>
          </w:r>
          <w:r w:rsidRPr="00F25247">
            <w:rPr>
              <w:rFonts w:asciiTheme="majorHAnsi" w:eastAsiaTheme="majorEastAsia" w:hAnsiTheme="majorHAnsi" w:cstheme="majorBidi"/>
              <w:color w:val="000000" w:themeColor="text1"/>
              <w:lang w:val="en-IN"/>
            </w:rPr>
            <w:t>……….15</w:t>
          </w:r>
        </w:p>
        <w:p w14:paraId="7EA8783B" w14:textId="77777777" w:rsidR="00F25247" w:rsidRPr="00F25247" w:rsidRDefault="00000000" w:rsidP="00F25247">
          <w:pPr>
            <w:pStyle w:val="TOC1"/>
            <w:tabs>
              <w:tab w:val="right" w:leader="dot" w:pos="9017"/>
            </w:tabs>
            <w:rPr>
              <w:rFonts w:asciiTheme="majorHAnsi" w:eastAsiaTheme="minorEastAsia" w:hAnsiTheme="majorHAnsi"/>
              <w:noProof/>
              <w:color w:val="000000" w:themeColor="text1"/>
              <w:lang w:val="en-IN" w:eastAsia="en-IN"/>
            </w:rPr>
          </w:pPr>
          <w:hyperlink w:anchor="_Toc107915906" w:history="1">
            <w:r w:rsidR="00F25247" w:rsidRPr="00F25247">
              <w:rPr>
                <w:rStyle w:val="Hyperlink"/>
                <w:rFonts w:asciiTheme="majorHAnsi" w:hAnsiTheme="majorHAnsi"/>
                <w:noProof/>
                <w:color w:val="000000" w:themeColor="text1"/>
              </w:rPr>
              <w:t>Annexure</w:t>
            </w:r>
            <w:r w:rsidR="00F25247" w:rsidRPr="00F25247">
              <w:rPr>
                <w:rFonts w:asciiTheme="majorHAnsi" w:hAnsiTheme="majorHAnsi"/>
                <w:noProof/>
                <w:webHidden/>
                <w:color w:val="000000" w:themeColor="text1"/>
              </w:rPr>
              <w:tab/>
            </w:r>
            <w:r w:rsidR="00F25247" w:rsidRPr="00F25247">
              <w:rPr>
                <w:rFonts w:asciiTheme="majorHAnsi" w:hAnsiTheme="majorHAnsi"/>
                <w:noProof/>
                <w:webHidden/>
                <w:color w:val="000000" w:themeColor="text1"/>
              </w:rPr>
              <w:fldChar w:fldCharType="begin"/>
            </w:r>
            <w:r w:rsidR="00F25247" w:rsidRPr="00F25247">
              <w:rPr>
                <w:rFonts w:asciiTheme="majorHAnsi" w:hAnsiTheme="majorHAnsi"/>
                <w:noProof/>
                <w:webHidden/>
                <w:color w:val="000000" w:themeColor="text1"/>
              </w:rPr>
              <w:instrText xml:space="preserve"> PAGEREF _Toc107915906 \h </w:instrText>
            </w:r>
            <w:r w:rsidR="00F25247" w:rsidRPr="00F25247">
              <w:rPr>
                <w:rFonts w:asciiTheme="majorHAnsi" w:hAnsiTheme="majorHAnsi"/>
                <w:noProof/>
                <w:webHidden/>
                <w:color w:val="000000" w:themeColor="text1"/>
              </w:rPr>
            </w:r>
            <w:r w:rsidR="00F25247" w:rsidRPr="00F25247">
              <w:rPr>
                <w:rFonts w:asciiTheme="majorHAnsi" w:hAnsiTheme="majorHAnsi"/>
                <w:noProof/>
                <w:webHidden/>
                <w:color w:val="000000" w:themeColor="text1"/>
              </w:rPr>
              <w:fldChar w:fldCharType="separate"/>
            </w:r>
            <w:r w:rsidR="00F25247" w:rsidRPr="00F25247">
              <w:rPr>
                <w:rFonts w:asciiTheme="majorHAnsi" w:hAnsiTheme="majorHAnsi"/>
                <w:noProof/>
                <w:webHidden/>
                <w:color w:val="000000" w:themeColor="text1"/>
              </w:rPr>
              <w:t>16</w:t>
            </w:r>
            <w:r w:rsidR="00F25247" w:rsidRPr="00F25247">
              <w:rPr>
                <w:rFonts w:asciiTheme="majorHAnsi" w:hAnsiTheme="majorHAnsi"/>
                <w:noProof/>
                <w:webHidden/>
                <w:color w:val="000000" w:themeColor="text1"/>
              </w:rPr>
              <w:fldChar w:fldCharType="end"/>
            </w:r>
          </w:hyperlink>
        </w:p>
        <w:p w14:paraId="201971E3" w14:textId="77777777" w:rsidR="00F25247" w:rsidRPr="00F25247" w:rsidRDefault="00000000" w:rsidP="00F25247">
          <w:pPr>
            <w:pStyle w:val="TOC2"/>
            <w:rPr>
              <w:rFonts w:eastAsiaTheme="minorEastAsia" w:cstheme="minorBidi"/>
              <w:lang w:eastAsia="en-IN"/>
            </w:rPr>
          </w:pPr>
          <w:hyperlink w:anchor="_Toc107915907" w:history="1">
            <w:r w:rsidR="00F25247" w:rsidRPr="00F25247">
              <w:rPr>
                <w:rStyle w:val="Hyperlink"/>
                <w:color w:val="000000" w:themeColor="text1"/>
              </w:rPr>
              <w:t>Trainer Requirements</w:t>
            </w:r>
            <w:r w:rsidR="00F25247" w:rsidRPr="00F25247">
              <w:rPr>
                <w:webHidden/>
              </w:rPr>
              <w:tab/>
            </w:r>
            <w:r w:rsidR="00F25247" w:rsidRPr="00F25247">
              <w:rPr>
                <w:webHidden/>
              </w:rPr>
              <w:fldChar w:fldCharType="begin"/>
            </w:r>
            <w:r w:rsidR="00F25247" w:rsidRPr="00F25247">
              <w:rPr>
                <w:webHidden/>
              </w:rPr>
              <w:instrText xml:space="preserve"> PAGEREF _Toc107915907 \h </w:instrText>
            </w:r>
            <w:r w:rsidR="00F25247" w:rsidRPr="00F25247">
              <w:rPr>
                <w:webHidden/>
              </w:rPr>
            </w:r>
            <w:r w:rsidR="00F25247" w:rsidRPr="00F25247">
              <w:rPr>
                <w:webHidden/>
              </w:rPr>
              <w:fldChar w:fldCharType="separate"/>
            </w:r>
            <w:r w:rsidR="00F25247" w:rsidRPr="00F25247">
              <w:rPr>
                <w:webHidden/>
              </w:rPr>
              <w:t>16</w:t>
            </w:r>
            <w:r w:rsidR="00F25247" w:rsidRPr="00F25247">
              <w:rPr>
                <w:webHidden/>
              </w:rPr>
              <w:fldChar w:fldCharType="end"/>
            </w:r>
          </w:hyperlink>
        </w:p>
        <w:p w14:paraId="0B32CE16" w14:textId="77777777" w:rsidR="00F25247" w:rsidRPr="00F25247" w:rsidRDefault="00000000" w:rsidP="00F25247">
          <w:pPr>
            <w:pStyle w:val="TOC2"/>
            <w:rPr>
              <w:rFonts w:eastAsiaTheme="minorEastAsia" w:cstheme="minorBidi"/>
              <w:lang w:eastAsia="en-IN"/>
            </w:rPr>
          </w:pPr>
          <w:hyperlink w:anchor="_Toc107915908" w:history="1">
            <w:r w:rsidR="00F25247" w:rsidRPr="00F25247">
              <w:rPr>
                <w:rStyle w:val="Hyperlink"/>
                <w:color w:val="000000" w:themeColor="text1"/>
              </w:rPr>
              <w:t>Assessor Requirements</w:t>
            </w:r>
            <w:r w:rsidR="00F25247" w:rsidRPr="00F25247">
              <w:rPr>
                <w:webHidden/>
              </w:rPr>
              <w:tab/>
            </w:r>
            <w:r w:rsidR="00F25247" w:rsidRPr="00F25247">
              <w:rPr>
                <w:webHidden/>
              </w:rPr>
              <w:fldChar w:fldCharType="begin"/>
            </w:r>
            <w:r w:rsidR="00F25247" w:rsidRPr="00F25247">
              <w:rPr>
                <w:webHidden/>
              </w:rPr>
              <w:instrText xml:space="preserve"> PAGEREF _Toc107915908 \h </w:instrText>
            </w:r>
            <w:r w:rsidR="00F25247" w:rsidRPr="00F25247">
              <w:rPr>
                <w:webHidden/>
              </w:rPr>
            </w:r>
            <w:r w:rsidR="00F25247" w:rsidRPr="00F25247">
              <w:rPr>
                <w:webHidden/>
              </w:rPr>
              <w:fldChar w:fldCharType="separate"/>
            </w:r>
            <w:r w:rsidR="00F25247" w:rsidRPr="00F25247">
              <w:rPr>
                <w:webHidden/>
              </w:rPr>
              <w:t>17</w:t>
            </w:r>
            <w:r w:rsidR="00F25247" w:rsidRPr="00F25247">
              <w:rPr>
                <w:webHidden/>
              </w:rPr>
              <w:fldChar w:fldCharType="end"/>
            </w:r>
          </w:hyperlink>
        </w:p>
        <w:p w14:paraId="3718D372" w14:textId="77777777" w:rsidR="00F25247" w:rsidRPr="00F25247" w:rsidRDefault="00000000" w:rsidP="00F25247">
          <w:pPr>
            <w:pStyle w:val="TOC2"/>
            <w:rPr>
              <w:rFonts w:eastAsiaTheme="minorEastAsia" w:cstheme="minorBidi"/>
              <w:lang w:eastAsia="en-IN"/>
            </w:rPr>
          </w:pPr>
          <w:hyperlink w:anchor="_Toc107915909" w:history="1">
            <w:r w:rsidR="00F25247" w:rsidRPr="00FD41D9">
              <w:rPr>
                <w:rStyle w:val="Hyperlink"/>
                <w:color w:val="000000" w:themeColor="text1"/>
              </w:rPr>
              <w:t>Assessment</w:t>
            </w:r>
            <w:r w:rsidR="00F25247" w:rsidRPr="00F25247">
              <w:rPr>
                <w:rStyle w:val="Hyperlink"/>
                <w:color w:val="000000" w:themeColor="text1"/>
              </w:rPr>
              <w:t xml:space="preserve"> Strategy</w:t>
            </w:r>
            <w:r w:rsidR="00F25247" w:rsidRPr="00F25247">
              <w:rPr>
                <w:webHidden/>
              </w:rPr>
              <w:tab/>
            </w:r>
            <w:r w:rsidR="00F25247" w:rsidRPr="00F25247">
              <w:rPr>
                <w:webHidden/>
              </w:rPr>
              <w:fldChar w:fldCharType="begin"/>
            </w:r>
            <w:r w:rsidR="00F25247" w:rsidRPr="00F25247">
              <w:rPr>
                <w:webHidden/>
              </w:rPr>
              <w:instrText xml:space="preserve"> PAGEREF _Toc107915909 \h </w:instrText>
            </w:r>
            <w:r w:rsidR="00F25247" w:rsidRPr="00F25247">
              <w:rPr>
                <w:webHidden/>
              </w:rPr>
            </w:r>
            <w:r w:rsidR="00F25247" w:rsidRPr="00F25247">
              <w:rPr>
                <w:webHidden/>
              </w:rPr>
              <w:fldChar w:fldCharType="separate"/>
            </w:r>
            <w:r w:rsidR="00F25247" w:rsidRPr="00F25247">
              <w:rPr>
                <w:webHidden/>
              </w:rPr>
              <w:t>18</w:t>
            </w:r>
            <w:r w:rsidR="00F25247" w:rsidRPr="00F25247">
              <w:rPr>
                <w:webHidden/>
              </w:rPr>
              <w:fldChar w:fldCharType="end"/>
            </w:r>
          </w:hyperlink>
        </w:p>
        <w:p w14:paraId="4E7491C2" w14:textId="77777777" w:rsidR="00F25247" w:rsidRPr="00F25247" w:rsidRDefault="00000000" w:rsidP="00F25247">
          <w:pPr>
            <w:pStyle w:val="TOC1"/>
            <w:tabs>
              <w:tab w:val="right" w:leader="dot" w:pos="9017"/>
            </w:tabs>
            <w:rPr>
              <w:rFonts w:asciiTheme="majorHAnsi" w:eastAsiaTheme="minorEastAsia" w:hAnsiTheme="majorHAnsi"/>
              <w:noProof/>
              <w:color w:val="000000" w:themeColor="text1"/>
              <w:lang w:val="en-IN" w:eastAsia="en-IN"/>
            </w:rPr>
          </w:pPr>
          <w:hyperlink w:anchor="_Toc107915910" w:history="1">
            <w:r w:rsidR="00F25247" w:rsidRPr="00F25247">
              <w:rPr>
                <w:rStyle w:val="Hyperlink"/>
                <w:rFonts w:asciiTheme="majorHAnsi" w:hAnsiTheme="majorHAnsi"/>
                <w:noProof/>
                <w:color w:val="000000" w:themeColor="text1"/>
              </w:rPr>
              <w:t>References</w:t>
            </w:r>
            <w:r w:rsidR="00F25247" w:rsidRPr="00F25247">
              <w:rPr>
                <w:rFonts w:asciiTheme="majorHAnsi" w:hAnsiTheme="majorHAnsi"/>
                <w:noProof/>
                <w:webHidden/>
                <w:color w:val="000000" w:themeColor="text1"/>
              </w:rPr>
              <w:tab/>
              <w:t>20</w:t>
            </w:r>
          </w:hyperlink>
        </w:p>
        <w:p w14:paraId="6908950B" w14:textId="77777777" w:rsidR="00F25247" w:rsidRPr="00F25247" w:rsidRDefault="00000000" w:rsidP="00F25247">
          <w:pPr>
            <w:pStyle w:val="TOC2"/>
            <w:rPr>
              <w:rFonts w:eastAsiaTheme="minorEastAsia" w:cstheme="minorBidi"/>
              <w:lang w:eastAsia="en-IN"/>
            </w:rPr>
          </w:pPr>
          <w:hyperlink w:anchor="_Toc107915911" w:history="1">
            <w:r w:rsidR="00F25247" w:rsidRPr="00F25247">
              <w:rPr>
                <w:rStyle w:val="Hyperlink"/>
                <w:color w:val="000000" w:themeColor="text1"/>
              </w:rPr>
              <w:t>Glossary</w:t>
            </w:r>
            <w:r w:rsidR="00F25247" w:rsidRPr="00F25247">
              <w:rPr>
                <w:webHidden/>
              </w:rPr>
              <w:tab/>
              <w:t>20</w:t>
            </w:r>
          </w:hyperlink>
        </w:p>
        <w:p w14:paraId="094AB179" w14:textId="77777777" w:rsidR="00F25247" w:rsidRPr="00F25247" w:rsidRDefault="00000000" w:rsidP="00F25247">
          <w:pPr>
            <w:pStyle w:val="TOC2"/>
            <w:rPr>
              <w:rFonts w:eastAsiaTheme="minorEastAsia" w:cstheme="minorBidi"/>
              <w:lang w:eastAsia="en-IN"/>
            </w:rPr>
          </w:pPr>
          <w:hyperlink w:anchor="_Toc107915912" w:history="1">
            <w:r w:rsidR="00F25247" w:rsidRPr="00F25247">
              <w:rPr>
                <w:rStyle w:val="Hyperlink"/>
                <w:color w:val="000000" w:themeColor="text1"/>
              </w:rPr>
              <w:t>Acronyms and Abbreviations</w:t>
            </w:r>
            <w:r w:rsidR="00F25247" w:rsidRPr="00F25247">
              <w:rPr>
                <w:webHidden/>
              </w:rPr>
              <w:tab/>
              <w:t>21</w:t>
            </w:r>
          </w:hyperlink>
        </w:p>
        <w:p w14:paraId="118726B5" w14:textId="77777777" w:rsidR="00F25247" w:rsidRPr="00F25247" w:rsidRDefault="00F25247" w:rsidP="00F25247">
          <w:pPr>
            <w:rPr>
              <w:rFonts w:asciiTheme="majorHAnsi" w:hAnsiTheme="majorHAnsi"/>
              <w:noProof/>
              <w:color w:val="000000" w:themeColor="text1"/>
            </w:rPr>
          </w:pPr>
          <w:r w:rsidRPr="00F25247">
            <w:rPr>
              <w:rFonts w:asciiTheme="majorHAnsi" w:hAnsiTheme="majorHAnsi"/>
              <w:b/>
              <w:bCs/>
              <w:noProof/>
              <w:color w:val="000000" w:themeColor="text1"/>
            </w:rPr>
            <w:fldChar w:fldCharType="end"/>
          </w: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2A953B66" w14:textId="77777777" w:rsidR="0063176B" w:rsidRPr="0063176B" w:rsidRDefault="0063176B" w:rsidP="0063176B">
      <w:pPr>
        <w:rPr>
          <w:lang w:val="en-IN"/>
        </w:rPr>
      </w:pPr>
    </w:p>
    <w:p w14:paraId="3E5F5BB5" w14:textId="77777777" w:rsidR="0063176B" w:rsidRPr="0063176B" w:rsidRDefault="0063176B" w:rsidP="0063176B">
      <w:pPr>
        <w:rPr>
          <w:lang w:val="en-IN"/>
        </w:rPr>
      </w:pPr>
    </w:p>
    <w:p w14:paraId="283FC856" w14:textId="77777777" w:rsidR="0063176B" w:rsidRPr="0063176B" w:rsidRDefault="0063176B" w:rsidP="0063176B">
      <w:pPr>
        <w:rPr>
          <w:lang w:val="en-IN"/>
        </w:rPr>
      </w:pPr>
    </w:p>
    <w:p w14:paraId="2CC97899" w14:textId="074D475A"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tab/>
      </w:r>
    </w:p>
    <w:p w14:paraId="03FC9091" w14:textId="39475CD1" w:rsidR="00E25CFF" w:rsidRPr="00CD65E2" w:rsidRDefault="00353CC2" w:rsidP="001C5F91">
      <w:pPr>
        <w:pStyle w:val="Heading1"/>
        <w:jc w:val="center"/>
        <w:rPr>
          <w:color w:val="0B84B5"/>
          <w:sz w:val="44"/>
          <w:szCs w:val="44"/>
        </w:rPr>
      </w:pPr>
      <w:r w:rsidRPr="0063176B">
        <w:br w:type="page"/>
      </w:r>
      <w:bookmarkStart w:id="0" w:name="_Toc107915895"/>
      <w:r w:rsidR="00E25CFF" w:rsidRPr="00CD65E2">
        <w:rPr>
          <w:color w:val="0B84B5"/>
          <w:sz w:val="44"/>
          <w:szCs w:val="44"/>
        </w:rPr>
        <w:lastRenderedPageBreak/>
        <w:t>Training Parameters</w:t>
      </w:r>
      <w:bookmarkEnd w:id="0"/>
    </w:p>
    <w:tbl>
      <w:tblPr>
        <w:tblStyle w:val="PlainTable1"/>
        <w:tblW w:w="10632" w:type="dxa"/>
        <w:tblInd w:w="-714" w:type="dxa"/>
        <w:tblLook w:val="0400" w:firstRow="0" w:lastRow="0" w:firstColumn="0" w:lastColumn="0" w:noHBand="0" w:noVBand="1"/>
      </w:tblPr>
      <w:tblGrid>
        <w:gridCol w:w="4111"/>
        <w:gridCol w:w="6521"/>
      </w:tblGrid>
      <w:tr w:rsidR="00E25CFF" w:rsidRPr="00910F14" w14:paraId="33CA10E1"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6521" w:type="dxa"/>
          </w:tcPr>
          <w:p w14:paraId="640520D9" w14:textId="06946439" w:rsidR="00E25CFF" w:rsidRPr="001E43AC" w:rsidRDefault="005C68FB" w:rsidP="001E43AC">
            <w:pPr>
              <w:rPr>
                <w:iCs/>
              </w:rPr>
            </w:pPr>
            <w:r>
              <w:rPr>
                <w:iCs/>
              </w:rPr>
              <w:t>Logistics</w:t>
            </w:r>
          </w:p>
        </w:tc>
      </w:tr>
      <w:tr w:rsidR="00C840C1" w:rsidRPr="00296F78" w14:paraId="43E0DBC9" w14:textId="77777777" w:rsidTr="00233AB7">
        <w:trPr>
          <w:trHeight w:val="20"/>
        </w:trPr>
        <w:tc>
          <w:tcPr>
            <w:tcW w:w="4111"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4149B63B" w14:textId="02C8B77B" w:rsidR="00C840C1" w:rsidRPr="001E43AC" w:rsidRDefault="005E039C" w:rsidP="001E43AC">
            <w:pPr>
              <w:rPr>
                <w:iCs/>
              </w:rPr>
            </w:pPr>
            <w:r>
              <w:rPr>
                <w:iCs/>
              </w:rPr>
              <w:t>EXIM Logistics – Freight forwarding and customs clearance</w:t>
            </w:r>
          </w:p>
        </w:tc>
      </w:tr>
      <w:tr w:rsidR="00C840C1" w:rsidRPr="00910F14" w14:paraId="6CEF2F77"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7C6C55DD" w14:textId="77777777" w:rsidR="008C2D1E" w:rsidRPr="008C2D1E" w:rsidRDefault="008C2D1E" w:rsidP="008C2D1E">
            <w:pPr>
              <w:rPr>
                <w:iCs/>
              </w:rPr>
            </w:pPr>
            <w:r w:rsidRPr="008C2D1E">
              <w:rPr>
                <w:iCs/>
              </w:rPr>
              <w:t>Freight forwarding operations, Customer service management, Customs clearance operation</w:t>
            </w:r>
          </w:p>
          <w:p w14:paraId="10FA49D5" w14:textId="160573D3" w:rsidR="00C840C1" w:rsidRPr="001E43AC" w:rsidRDefault="00C840C1" w:rsidP="008C2D1E">
            <w:pPr>
              <w:rPr>
                <w:iCs/>
              </w:rPr>
            </w:pPr>
          </w:p>
        </w:tc>
      </w:tr>
      <w:tr w:rsidR="00C840C1" w:rsidRPr="00910F14" w14:paraId="29868194" w14:textId="77777777" w:rsidTr="00233AB7">
        <w:trPr>
          <w:trHeight w:val="20"/>
        </w:trPr>
        <w:tc>
          <w:tcPr>
            <w:tcW w:w="4111"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1B94762E" w14:textId="37FE6A67" w:rsidR="00C840C1" w:rsidRPr="001E43AC" w:rsidRDefault="005C68FB" w:rsidP="001E43AC">
            <w:pPr>
              <w:rPr>
                <w:iCs/>
              </w:rPr>
            </w:pPr>
            <w:r>
              <w:rPr>
                <w:iCs/>
              </w:rPr>
              <w:t>India</w:t>
            </w:r>
          </w:p>
        </w:tc>
      </w:tr>
      <w:tr w:rsidR="00C840C1" w:rsidRPr="00910F14" w14:paraId="6E27FBF8"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5102A95B" w14:textId="139365CE" w:rsidR="00C840C1" w:rsidRPr="001E43AC" w:rsidRDefault="00C97F44" w:rsidP="001E43AC">
            <w:pPr>
              <w:rPr>
                <w:iCs/>
              </w:rPr>
            </w:pPr>
            <w:r>
              <w:rPr>
                <w:iCs/>
              </w:rPr>
              <w:t>5</w:t>
            </w:r>
          </w:p>
        </w:tc>
      </w:tr>
      <w:tr w:rsidR="00C840C1" w:rsidRPr="00910F14" w14:paraId="19C51B66" w14:textId="77777777" w:rsidTr="00233AB7">
        <w:trPr>
          <w:trHeight w:val="20"/>
        </w:trPr>
        <w:tc>
          <w:tcPr>
            <w:tcW w:w="4111"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353DAA90" w14:textId="20A7CA21" w:rsidR="00C840C1" w:rsidRPr="001E43AC" w:rsidRDefault="00622D86" w:rsidP="001E43AC">
            <w:pPr>
              <w:rPr>
                <w:iCs/>
              </w:rPr>
            </w:pPr>
            <w:r w:rsidRPr="00622D86">
              <w:rPr>
                <w:iCs/>
              </w:rPr>
              <w:t>NCO-2015/ 3351 &amp; 3122.4 and ISCO-08/3331</w:t>
            </w:r>
          </w:p>
        </w:tc>
      </w:tr>
      <w:tr w:rsidR="00C840C1" w:rsidRPr="00153A1E" w14:paraId="5737DC32" w14:textId="77777777" w:rsidTr="00233AB7">
        <w:trPr>
          <w:cnfStyle w:val="000000100000" w:firstRow="0" w:lastRow="0" w:firstColumn="0" w:lastColumn="0" w:oddVBand="0" w:evenVBand="0" w:oddHBand="1" w:evenHBand="0" w:firstRowFirstColumn="0" w:firstRowLastColumn="0" w:lastRowFirstColumn="0" w:lastRowLastColumn="0"/>
          <w:trHeight w:val="3577"/>
        </w:trPr>
        <w:tc>
          <w:tcPr>
            <w:tcW w:w="4111"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041C92C9" w14:textId="27F5503E" w:rsidR="00C840C1" w:rsidRPr="0020446B" w:rsidRDefault="00AC33FB" w:rsidP="008B5A89">
            <w:pPr>
              <w:spacing w:after="240"/>
              <w:rPr>
                <w:rFonts w:ascii="Calibri" w:hAnsi="Calibri" w:cs="Calibri"/>
                <w:color w:val="000000"/>
              </w:rPr>
            </w:pPr>
            <w:r w:rsidRPr="005F1351">
              <w:rPr>
                <w:rFonts w:ascii="Cambria" w:hAnsi="Cambria"/>
              </w:rPr>
              <w:t>Completed 1st year of UG (UG Certificate)</w:t>
            </w:r>
            <w:r w:rsidRPr="005F1351">
              <w:rPr>
                <w:rFonts w:ascii="Cambria" w:hAnsi="Cambria"/>
              </w:rPr>
              <w:br/>
              <w:t xml:space="preserve">or Pursuing 2nd year of UG </w:t>
            </w:r>
            <w:r w:rsidRPr="005F1351">
              <w:rPr>
                <w:rFonts w:ascii="Cambria" w:hAnsi="Cambria"/>
              </w:rPr>
              <w:br/>
              <w:t xml:space="preserve">or Completed 1st year of diploma (after 12th) </w:t>
            </w:r>
            <w:r w:rsidRPr="005F1351">
              <w:rPr>
                <w:rFonts w:ascii="Cambria" w:hAnsi="Cambria"/>
              </w:rPr>
              <w:br/>
              <w:t xml:space="preserve">or Pursuing 2nd year of 2-year diploma after 12th </w:t>
            </w:r>
            <w:r w:rsidRPr="005F1351">
              <w:rPr>
                <w:rFonts w:ascii="Cambria" w:hAnsi="Cambria"/>
              </w:rPr>
              <w:br/>
              <w:t xml:space="preserve">or 12th pass with 1 year Vocational Education &amp; training (NTC or NAC or CITS) </w:t>
            </w:r>
            <w:r w:rsidRPr="005F1351">
              <w:rPr>
                <w:rFonts w:ascii="Cambria" w:hAnsi="Cambria"/>
              </w:rPr>
              <w:br/>
              <w:t xml:space="preserve">or Completed 3 year diploma after 10th + 1 year  relevant experience </w:t>
            </w:r>
            <w:r w:rsidRPr="005F1351">
              <w:rPr>
                <w:rFonts w:ascii="Cambria" w:hAnsi="Cambria"/>
              </w:rPr>
              <w:br/>
              <w:t xml:space="preserve">or 12th Grade pass + 2 year relevant experience </w:t>
            </w:r>
            <w:r w:rsidRPr="005F1351">
              <w:rPr>
                <w:rFonts w:ascii="Cambria" w:hAnsi="Cambria"/>
              </w:rPr>
              <w:br/>
              <w:t xml:space="preserve">or 10th Grade pass + 4 year relevant experience </w:t>
            </w:r>
            <w:r w:rsidRPr="005F1351">
              <w:rPr>
                <w:rFonts w:ascii="Cambria" w:hAnsi="Cambria"/>
              </w:rPr>
              <w:br/>
              <w:t xml:space="preserve">or </w:t>
            </w:r>
            <w:r>
              <w:rPr>
                <w:rFonts w:ascii="Cambria" w:hAnsi="Cambria"/>
              </w:rPr>
              <w:t xml:space="preserve">Certificate – </w:t>
            </w:r>
            <w:r w:rsidRPr="005F1351">
              <w:rPr>
                <w:rFonts w:ascii="Cambria" w:hAnsi="Cambria"/>
              </w:rPr>
              <w:t>NSQF</w:t>
            </w:r>
            <w:r>
              <w:rPr>
                <w:rFonts w:ascii="Cambria" w:hAnsi="Cambria"/>
              </w:rPr>
              <w:t xml:space="preserve"> (EXIM Executive-</w:t>
            </w:r>
            <w:r w:rsidRPr="005F1351">
              <w:rPr>
                <w:rFonts w:ascii="Cambria" w:hAnsi="Cambria"/>
              </w:rPr>
              <w:t>Level 4</w:t>
            </w:r>
            <w:r>
              <w:rPr>
                <w:rFonts w:ascii="Cambria" w:hAnsi="Cambria"/>
              </w:rPr>
              <w:t>)</w:t>
            </w:r>
            <w:r w:rsidRPr="005F1351">
              <w:rPr>
                <w:rFonts w:ascii="Cambria" w:hAnsi="Cambria"/>
              </w:rPr>
              <w:t xml:space="preserve"> with minimum education as 8th Grade pass + 3 year  relevant experience </w:t>
            </w:r>
            <w:r w:rsidRPr="005F1351">
              <w:rPr>
                <w:rFonts w:ascii="Cambria" w:hAnsi="Cambria"/>
              </w:rPr>
              <w:br/>
              <w:t>or Previous relevant Qualification of NSQF Level 4.5 + 1.5 year  relevant experience</w:t>
            </w:r>
          </w:p>
        </w:tc>
      </w:tr>
      <w:tr w:rsidR="00C840C1" w:rsidRPr="00153A1E" w14:paraId="52038145" w14:textId="77777777" w:rsidTr="00233AB7">
        <w:trPr>
          <w:trHeight w:val="20"/>
        </w:trPr>
        <w:tc>
          <w:tcPr>
            <w:tcW w:w="4111"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6521" w:type="dxa"/>
          </w:tcPr>
          <w:p w14:paraId="5321C806" w14:textId="4D26B76F" w:rsidR="00C840C1" w:rsidRPr="001E43AC" w:rsidRDefault="005C68FB" w:rsidP="001E43AC">
            <w:pPr>
              <w:rPr>
                <w:iCs/>
              </w:rPr>
            </w:pPr>
            <w:r>
              <w:rPr>
                <w:iCs/>
              </w:rPr>
              <w:t>NA</w:t>
            </w:r>
          </w:p>
        </w:tc>
      </w:tr>
      <w:tr w:rsidR="00056F88" w:rsidRPr="00153A1E" w14:paraId="28D780E0"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6B830DE7" w14:textId="45EB9BA4" w:rsidR="00056F88" w:rsidRDefault="00056F88" w:rsidP="00056F88">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6521" w:type="dxa"/>
          </w:tcPr>
          <w:p w14:paraId="6916C02E" w14:textId="32618BAB" w:rsidR="00056F88" w:rsidRPr="001E43AC" w:rsidRDefault="00056F88" w:rsidP="00056F88">
            <w:pPr>
              <w:rPr>
                <w:iCs/>
              </w:rPr>
            </w:pPr>
            <w:r>
              <w:rPr>
                <w:iCs/>
              </w:rPr>
              <w:t>25-08-2022</w:t>
            </w:r>
          </w:p>
        </w:tc>
      </w:tr>
      <w:tr w:rsidR="00056F88" w:rsidRPr="00153A1E" w14:paraId="49C76F40" w14:textId="77777777" w:rsidTr="00233AB7">
        <w:trPr>
          <w:trHeight w:val="20"/>
        </w:trPr>
        <w:tc>
          <w:tcPr>
            <w:tcW w:w="4111" w:type="dxa"/>
          </w:tcPr>
          <w:p w14:paraId="6E77D4E2" w14:textId="016930E5" w:rsidR="00056F88" w:rsidRDefault="00056F88" w:rsidP="00056F88">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6521" w:type="dxa"/>
          </w:tcPr>
          <w:p w14:paraId="4DB592A4" w14:textId="75904473" w:rsidR="00056F88" w:rsidRPr="001E43AC" w:rsidRDefault="00056F88" w:rsidP="00056F88">
            <w:pPr>
              <w:rPr>
                <w:iCs/>
              </w:rPr>
            </w:pPr>
            <w:r>
              <w:rPr>
                <w:iCs/>
              </w:rPr>
              <w:t>25-08-2025</w:t>
            </w:r>
          </w:p>
        </w:tc>
      </w:tr>
      <w:tr w:rsidR="00056F88" w:rsidRPr="00153A1E" w14:paraId="759D3DD5"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0303C3A5" w14:textId="07783137" w:rsidR="00056F88" w:rsidRDefault="00056F88" w:rsidP="00056F88">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6521" w:type="dxa"/>
          </w:tcPr>
          <w:p w14:paraId="26110298" w14:textId="7D7D8C88" w:rsidR="00056F88" w:rsidRPr="001E43AC" w:rsidRDefault="00056F88" w:rsidP="00056F88">
            <w:pPr>
              <w:rPr>
                <w:iCs/>
              </w:rPr>
            </w:pPr>
            <w:r>
              <w:rPr>
                <w:iCs/>
              </w:rPr>
              <w:t>25-08-2022</w:t>
            </w:r>
          </w:p>
        </w:tc>
      </w:tr>
      <w:tr w:rsidR="00056F88" w:rsidRPr="00153A1E" w14:paraId="2DC69509" w14:textId="77777777" w:rsidTr="00233AB7">
        <w:trPr>
          <w:trHeight w:val="20"/>
        </w:trPr>
        <w:tc>
          <w:tcPr>
            <w:tcW w:w="4111" w:type="dxa"/>
          </w:tcPr>
          <w:p w14:paraId="2C5A128F" w14:textId="36647C2B" w:rsidR="00056F88" w:rsidRDefault="00056F88" w:rsidP="00056F88">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6521" w:type="dxa"/>
          </w:tcPr>
          <w:p w14:paraId="4C7E8BD0" w14:textId="1679BCC5" w:rsidR="00056F88" w:rsidRPr="001E43AC" w:rsidRDefault="00056F88" w:rsidP="00056F88">
            <w:pPr>
              <w:rPr>
                <w:iCs/>
              </w:rPr>
            </w:pPr>
            <w:r>
              <w:rPr>
                <w:iCs/>
              </w:rPr>
              <w:t>2.0</w:t>
            </w:r>
          </w:p>
        </w:tc>
      </w:tr>
      <w:tr w:rsidR="00056F88" w:rsidRPr="00153A1E" w14:paraId="06869BB5"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6505861" w14:textId="34BD122C" w:rsidR="00056F88" w:rsidRDefault="00056F88" w:rsidP="00056F88">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6521" w:type="dxa"/>
          </w:tcPr>
          <w:p w14:paraId="2390D6A1" w14:textId="0835DD6C" w:rsidR="00056F88" w:rsidRPr="001E43AC" w:rsidRDefault="00056F88" w:rsidP="00056F88">
            <w:pPr>
              <w:rPr>
                <w:iCs/>
              </w:rPr>
            </w:pPr>
            <w:r>
              <w:rPr>
                <w:iCs/>
              </w:rPr>
              <w:t>04-07-2022</w:t>
            </w:r>
          </w:p>
        </w:tc>
      </w:tr>
      <w:tr w:rsidR="00056F88" w:rsidRPr="00910F14" w14:paraId="282CC7DC" w14:textId="77777777" w:rsidTr="00233AB7">
        <w:trPr>
          <w:trHeight w:val="20"/>
        </w:trPr>
        <w:tc>
          <w:tcPr>
            <w:tcW w:w="4111" w:type="dxa"/>
            <w:shd w:val="clear" w:color="auto" w:fill="auto"/>
          </w:tcPr>
          <w:p w14:paraId="75103196" w14:textId="45EC11A0" w:rsidR="00056F88" w:rsidRDefault="00056F88" w:rsidP="00056F88">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6521" w:type="dxa"/>
          </w:tcPr>
          <w:p w14:paraId="094B4899" w14:textId="5597AE74" w:rsidR="00056F88" w:rsidRPr="001E43AC" w:rsidRDefault="00056F88" w:rsidP="00056F88">
            <w:pPr>
              <w:rPr>
                <w:iCs/>
              </w:rPr>
            </w:pPr>
            <w:r>
              <w:rPr>
                <w:iCs/>
              </w:rPr>
              <w:t>25-08-2025</w:t>
            </w:r>
          </w:p>
        </w:tc>
      </w:tr>
      <w:tr w:rsidR="00056F88" w:rsidRPr="00910F14" w14:paraId="52B8DDA6"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58FC1830" w14:textId="21E01BCA" w:rsidR="00056F88" w:rsidRDefault="00056F88" w:rsidP="00056F88">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6521" w:type="dxa"/>
          </w:tcPr>
          <w:p w14:paraId="5A38DE66" w14:textId="7734F10C" w:rsidR="00056F88" w:rsidRPr="001E43AC" w:rsidRDefault="00056F88" w:rsidP="00056F88">
            <w:pPr>
              <w:rPr>
                <w:iCs/>
              </w:rPr>
            </w:pPr>
            <w:r>
              <w:rPr>
                <w:iCs/>
              </w:rPr>
              <w:t>2.0</w:t>
            </w:r>
          </w:p>
        </w:tc>
      </w:tr>
      <w:tr w:rsidR="00C840C1" w:rsidRPr="00910F14" w14:paraId="330DD83D" w14:textId="77777777" w:rsidTr="00233AB7">
        <w:trPr>
          <w:trHeight w:val="20"/>
        </w:trPr>
        <w:tc>
          <w:tcPr>
            <w:tcW w:w="4111"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6521"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233AB7">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6521" w:type="dxa"/>
          </w:tcPr>
          <w:p w14:paraId="2D428218" w14:textId="76A415AB" w:rsidR="00C840C1" w:rsidRPr="001E43AC" w:rsidRDefault="00735BE3" w:rsidP="001E43AC">
            <w:pPr>
              <w:rPr>
                <w:iCs/>
              </w:rPr>
            </w:pPr>
            <w:r>
              <w:rPr>
                <w:iCs/>
              </w:rPr>
              <w:t>5</w:t>
            </w:r>
            <w:r w:rsidR="00DD2224">
              <w:rPr>
                <w:iCs/>
              </w:rPr>
              <w:t>70</w:t>
            </w:r>
          </w:p>
        </w:tc>
      </w:tr>
      <w:tr w:rsidR="00C840C1" w:rsidRPr="00910F14" w14:paraId="610E840D" w14:textId="77777777" w:rsidTr="00233AB7">
        <w:trPr>
          <w:trHeight w:val="20"/>
        </w:trPr>
        <w:tc>
          <w:tcPr>
            <w:tcW w:w="4111"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6521" w:type="dxa"/>
          </w:tcPr>
          <w:p w14:paraId="4CE3FA84" w14:textId="734A0C2D" w:rsidR="00C840C1" w:rsidRPr="001E43AC" w:rsidRDefault="00DD2224" w:rsidP="001E43AC">
            <w:pPr>
              <w:rPr>
                <w:iCs/>
              </w:rPr>
            </w:pPr>
            <w:r>
              <w:rPr>
                <w:iCs/>
              </w:rPr>
              <w:t>630</w:t>
            </w:r>
          </w:p>
        </w:tc>
      </w:tr>
    </w:tbl>
    <w:p w14:paraId="10F95081" w14:textId="457B4FD8" w:rsidR="004924E3" w:rsidRDefault="004924E3" w:rsidP="00C840C1">
      <w:pPr>
        <w:pStyle w:val="Heading1"/>
        <w:jc w:val="center"/>
        <w:rPr>
          <w:color w:val="0B84B5"/>
          <w:sz w:val="44"/>
          <w:szCs w:val="44"/>
        </w:rPr>
      </w:pPr>
      <w:bookmarkStart w:id="1" w:name="_Toc107915896"/>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915897"/>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0279B3F7" w14:textId="60EAD077" w:rsidR="005E039C" w:rsidRDefault="005E039C" w:rsidP="005E039C">
      <w:pPr>
        <w:pStyle w:val="PHbodytextbold"/>
        <w:numPr>
          <w:ilvl w:val="0"/>
          <w:numId w:val="41"/>
        </w:numPr>
        <w:rPr>
          <w:rFonts w:asciiTheme="minorHAnsi" w:hAnsiTheme="minorHAnsi"/>
          <w:b w:val="0"/>
          <w:color w:val="auto"/>
          <w:sz w:val="22"/>
        </w:rPr>
      </w:pPr>
      <w:r w:rsidRPr="005E039C">
        <w:rPr>
          <w:rFonts w:asciiTheme="minorHAnsi" w:hAnsiTheme="minorHAnsi"/>
          <w:b w:val="0"/>
          <w:color w:val="auto"/>
          <w:sz w:val="22"/>
        </w:rPr>
        <w:t>Prepare documentation for Export and Import processing including EDI filing</w:t>
      </w:r>
    </w:p>
    <w:p w14:paraId="4BACA1BC" w14:textId="77777777" w:rsidR="00C97F44" w:rsidRPr="00C97F44" w:rsidRDefault="00C97F44" w:rsidP="00C97F44">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Prepare resource allocation plan based on activities scheduled</w:t>
      </w:r>
    </w:p>
    <w:p w14:paraId="38C58D54" w14:textId="77777777" w:rsidR="00C97F44" w:rsidRPr="00C97F44" w:rsidRDefault="00C97F44" w:rsidP="00C97F44">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Manage customs clearance activities including documentation clearance, cargo inspection, clarification of queries and stakeholder coordination</w:t>
      </w:r>
    </w:p>
    <w:p w14:paraId="0DCB95CD" w14:textId="77777777" w:rsidR="00C97F44" w:rsidRPr="00C97F44" w:rsidRDefault="00C97F44" w:rsidP="00C97F44">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Perform freight forwarding by arranging necessary documentation, inspection and transportation</w:t>
      </w:r>
    </w:p>
    <w:p w14:paraId="563E9B7C" w14:textId="29291AC7" w:rsidR="00C97F44" w:rsidRPr="00C97F44" w:rsidRDefault="00C97F44" w:rsidP="00C97F44">
      <w:pPr>
        <w:pStyle w:val="ListParagraph"/>
        <w:numPr>
          <w:ilvl w:val="0"/>
          <w:numId w:val="41"/>
        </w:numPr>
        <w:shd w:val="clear" w:color="auto" w:fill="FFFFFF"/>
        <w:spacing w:after="0"/>
      </w:pPr>
      <w:r w:rsidRPr="00C97F44">
        <w:t xml:space="preserve">Comply to </w:t>
      </w:r>
      <w:r w:rsidR="004E74D8" w:rsidRPr="00C97F44">
        <w:t>workplace</w:t>
      </w:r>
      <w:r w:rsidRPr="00C97F44">
        <w:t xml:space="preserve"> integrity, ethical and regulatory practices.</w:t>
      </w:r>
    </w:p>
    <w:p w14:paraId="3ADFBEDC" w14:textId="77777777" w:rsidR="00C97F44" w:rsidRPr="00C97F44" w:rsidRDefault="00C97F44" w:rsidP="00C97F44">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Manage workplace for safe and healthy work environment by following compliance to regulatory and safety norms.</w:t>
      </w:r>
    </w:p>
    <w:p w14:paraId="34A9DD75" w14:textId="77777777" w:rsidR="00C97F44" w:rsidRPr="00C97F44" w:rsidRDefault="00C97F44" w:rsidP="00C97F44">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Inspect invoices for correct application of GST.</w:t>
      </w:r>
    </w:p>
    <w:p w14:paraId="2B4C4EE2" w14:textId="4DA2B250" w:rsidR="00C97F44" w:rsidRPr="005E039C" w:rsidRDefault="00C97F44" w:rsidP="005E039C">
      <w:pPr>
        <w:pStyle w:val="PHbodytextbold"/>
        <w:numPr>
          <w:ilvl w:val="0"/>
          <w:numId w:val="41"/>
        </w:numPr>
        <w:rPr>
          <w:rFonts w:asciiTheme="minorHAnsi" w:hAnsiTheme="minorHAnsi"/>
          <w:b w:val="0"/>
          <w:color w:val="auto"/>
          <w:sz w:val="22"/>
        </w:rPr>
      </w:pPr>
      <w:r w:rsidRPr="00C97F44">
        <w:rPr>
          <w:rFonts w:asciiTheme="minorHAnsi" w:hAnsiTheme="minorHAnsi"/>
          <w:b w:val="0"/>
          <w:color w:val="auto"/>
          <w:sz w:val="22"/>
        </w:rPr>
        <w:t>Generate business for the organisation and manage relationships with stakeholders including clients, customs, PGAs etc</w:t>
      </w:r>
    </w:p>
    <w:p w14:paraId="536BDC11" w14:textId="54CB3794" w:rsidR="00E57867" w:rsidRDefault="001A37F7" w:rsidP="00523610">
      <w:pPr>
        <w:pStyle w:val="Heading2"/>
        <w:ind w:left="-810"/>
        <w:rPr>
          <w:color w:val="0B84B5"/>
          <w:sz w:val="24"/>
          <w:szCs w:val="24"/>
        </w:rPr>
      </w:pPr>
      <w:bookmarkStart w:id="3" w:name="_Toc107915898"/>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594"/>
        <w:gridCol w:w="1158"/>
        <w:gridCol w:w="1048"/>
        <w:gridCol w:w="1981"/>
        <w:gridCol w:w="2217"/>
        <w:gridCol w:w="1414"/>
      </w:tblGrid>
      <w:tr w:rsidR="00F14321" w14:paraId="32DDDD7E" w14:textId="7A618AD0" w:rsidTr="002C2A9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59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158"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48"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1981"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17"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14"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158"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048"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1981"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17"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14"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1473AE6F" w14:textId="7155637B"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5E039C">
              <w:rPr>
                <w:rFonts w:cstheme="minorHAnsi"/>
                <w:b w:val="0"/>
                <w:bCs w:val="0"/>
              </w:rPr>
              <w:t xml:space="preserve">EXIM </w:t>
            </w:r>
            <w:r w:rsidR="00C97F44">
              <w:rPr>
                <w:rFonts w:cstheme="minorHAnsi"/>
                <w:b w:val="0"/>
                <w:bCs w:val="0"/>
              </w:rPr>
              <w:t>Supervisor</w:t>
            </w:r>
          </w:p>
        </w:tc>
        <w:tc>
          <w:tcPr>
            <w:tcW w:w="1158"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048"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1981"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17"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14"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7A8D2C0E" w14:textId="3A1D7998" w:rsidR="005E039C" w:rsidRPr="005E039C" w:rsidRDefault="00502BAB" w:rsidP="005E039C">
            <w:pPr>
              <w:pStyle w:val="sectionheadings"/>
              <w:rPr>
                <w:rFonts w:ascii="Calibri" w:eastAsia="Trebuchet MS" w:hAnsi="Calibri"/>
                <w:b/>
                <w:iCs/>
                <w:color w:val="258BC0"/>
                <w:w w:val="110"/>
                <w:kern w:val="0"/>
                <w:sz w:val="22"/>
                <w:szCs w:val="22"/>
                <w:lang w:eastAsia="en-US" w:bidi="en-US"/>
              </w:rPr>
            </w:pPr>
            <w:r w:rsidRPr="005E039C">
              <w:rPr>
                <w:rFonts w:ascii="Calibri" w:eastAsia="Trebuchet MS" w:hAnsi="Calibri"/>
                <w:b/>
                <w:iCs/>
                <w:color w:val="258BC0"/>
                <w:w w:val="110"/>
                <w:kern w:val="0"/>
                <w:sz w:val="22"/>
                <w:szCs w:val="22"/>
                <w:lang w:eastAsia="en-US" w:bidi="en-US"/>
              </w:rPr>
              <w:t>LSC/N</w:t>
            </w:r>
            <w:r w:rsidR="005E039C" w:rsidRPr="005E039C">
              <w:rPr>
                <w:rFonts w:ascii="Calibri" w:eastAsia="Trebuchet MS" w:hAnsi="Calibri"/>
                <w:b/>
                <w:iCs/>
                <w:color w:val="258BC0"/>
                <w:w w:val="110"/>
                <w:kern w:val="0"/>
                <w:sz w:val="22"/>
                <w:szCs w:val="22"/>
                <w:lang w:eastAsia="en-US" w:bidi="en-US"/>
              </w:rPr>
              <w:t>213</w:t>
            </w:r>
            <w:r w:rsidR="003D1BC0">
              <w:rPr>
                <w:rFonts w:ascii="Calibri" w:eastAsia="Trebuchet MS" w:hAnsi="Calibri"/>
                <w:b/>
                <w:iCs/>
                <w:color w:val="258BC0"/>
                <w:w w:val="110"/>
                <w:kern w:val="0"/>
                <w:sz w:val="22"/>
                <w:szCs w:val="22"/>
                <w:lang w:eastAsia="en-US" w:bidi="en-US"/>
              </w:rPr>
              <w:t>4</w:t>
            </w:r>
            <w:r w:rsidRPr="005E039C">
              <w:rPr>
                <w:rFonts w:ascii="Calibri" w:eastAsia="Trebuchet MS" w:hAnsi="Calibri"/>
                <w:b/>
                <w:iCs/>
                <w:color w:val="258BC0"/>
                <w:w w:val="110"/>
                <w:kern w:val="0"/>
                <w:sz w:val="22"/>
                <w:szCs w:val="22"/>
                <w:lang w:eastAsia="en-US" w:bidi="en-US"/>
              </w:rPr>
              <w:t xml:space="preserve"> – </w:t>
            </w:r>
            <w:r w:rsidR="003D1BC0" w:rsidRPr="003D1BC0">
              <w:rPr>
                <w:rFonts w:ascii="Calibri" w:eastAsia="Trebuchet MS" w:hAnsi="Calibri"/>
                <w:b/>
                <w:iCs/>
                <w:color w:val="258BC0"/>
                <w:w w:val="110"/>
                <w:kern w:val="0"/>
                <w:sz w:val="22"/>
                <w:szCs w:val="22"/>
                <w:lang w:eastAsia="en-US" w:bidi="en-US"/>
              </w:rPr>
              <w:t>Allocate resource and supervise work in EXIM</w:t>
            </w:r>
          </w:p>
          <w:p w14:paraId="4125FD86" w14:textId="77777777" w:rsidR="002C2A9A" w:rsidRPr="00EC740B" w:rsidRDefault="002C2A9A" w:rsidP="002C2A9A">
            <w:pPr>
              <w:rPr>
                <w:rFonts w:cstheme="minorHAnsi"/>
                <w:color w:val="0070C0"/>
              </w:rPr>
            </w:pPr>
            <w:r>
              <w:rPr>
                <w:rFonts w:cstheme="minorHAnsi"/>
                <w:color w:val="0070C0"/>
              </w:rPr>
              <w:t xml:space="preserve">NOS Version </w:t>
            </w:r>
            <w:r w:rsidRPr="00EC740B">
              <w:rPr>
                <w:rFonts w:cstheme="minorHAnsi"/>
                <w:color w:val="0070C0"/>
              </w:rPr>
              <w:t>1.0</w:t>
            </w:r>
          </w:p>
          <w:p w14:paraId="4FE6F8E7" w14:textId="2F631F4E" w:rsidR="00502BAB" w:rsidRPr="00502BAB" w:rsidRDefault="002C2A9A" w:rsidP="002C2A9A">
            <w:pPr>
              <w:rPr>
                <w:rFonts w:ascii="Calibri" w:eastAsia="Trebuchet MS" w:hAnsi="Calibri" w:cs="Calibri"/>
                <w:b w:val="0"/>
                <w:bCs w:val="0"/>
                <w:iCs/>
                <w:color w:val="258BC0"/>
                <w:w w:val="110"/>
                <w:lang w:bidi="en-US"/>
              </w:rPr>
            </w:pPr>
            <w:r>
              <w:rPr>
                <w:rFonts w:cstheme="minorHAnsi"/>
                <w:color w:val="0070C0"/>
              </w:rPr>
              <w:t>NSQF Level 5</w:t>
            </w:r>
          </w:p>
        </w:tc>
        <w:tc>
          <w:tcPr>
            <w:tcW w:w="1158"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048" w:type="dxa"/>
            <w:shd w:val="clear" w:color="auto" w:fill="auto"/>
          </w:tcPr>
          <w:p w14:paraId="5448ABB2" w14:textId="37A3311C" w:rsidR="00F14321" w:rsidRPr="008E2268" w:rsidRDefault="00DD2224"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c>
          <w:tcPr>
            <w:tcW w:w="1981" w:type="dxa"/>
            <w:shd w:val="clear" w:color="auto" w:fill="auto"/>
          </w:tcPr>
          <w:p w14:paraId="02EFA19C" w14:textId="6CD00DBA" w:rsidR="00F14321" w:rsidRPr="00DD2224" w:rsidRDefault="00DD2224"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DD2224">
              <w:rPr>
                <w:rFonts w:ascii="Calibri" w:eastAsia="Trebuchet MS" w:hAnsi="Calibri" w:cs="Calibri"/>
                <w:b/>
                <w:bCs/>
                <w:iCs/>
                <w:color w:val="258BC0"/>
                <w:w w:val="110"/>
                <w:lang w:bidi="en-US"/>
              </w:rPr>
              <w:t>10</w:t>
            </w:r>
          </w:p>
        </w:tc>
        <w:tc>
          <w:tcPr>
            <w:tcW w:w="2217" w:type="dxa"/>
            <w:shd w:val="clear" w:color="auto" w:fill="auto"/>
          </w:tcPr>
          <w:p w14:paraId="3E179E43" w14:textId="77777777" w:rsidR="00F14321" w:rsidRPr="00DD2224"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14" w:type="dxa"/>
            <w:shd w:val="clear" w:color="auto" w:fill="auto"/>
          </w:tcPr>
          <w:p w14:paraId="2B1F39D9" w14:textId="48BE1BCF" w:rsidR="00F14321" w:rsidRPr="00DD2224" w:rsidRDefault="00DD2224"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DD2224">
              <w:rPr>
                <w:rFonts w:ascii="Calibri" w:eastAsia="Trebuchet MS" w:hAnsi="Calibri" w:cs="Calibri"/>
                <w:b/>
                <w:bCs/>
                <w:iCs/>
                <w:color w:val="258BC0"/>
                <w:w w:val="110"/>
                <w:lang w:bidi="en-US"/>
              </w:rPr>
              <w:t>90</w:t>
            </w:r>
          </w:p>
        </w:tc>
      </w:tr>
      <w:tr w:rsidR="001505D4" w:rsidRPr="00466BB0" w14:paraId="45F2C6FF"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12123C59" w14:textId="233A4F49"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C97F44">
              <w:rPr>
                <w:rFonts w:cstheme="minorHAnsi"/>
                <w:b w:val="0"/>
                <w:bCs w:val="0"/>
              </w:rPr>
              <w:t>Resource allocation and EXIM operations management</w:t>
            </w:r>
          </w:p>
        </w:tc>
        <w:tc>
          <w:tcPr>
            <w:tcW w:w="1158"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048" w:type="dxa"/>
            <w:shd w:val="clear" w:color="auto" w:fill="auto"/>
          </w:tcPr>
          <w:p w14:paraId="3A74C4CE" w14:textId="28C3EFCA" w:rsidR="001505D4" w:rsidRPr="00502BAB" w:rsidRDefault="00DD2224" w:rsidP="00575CA7">
            <w:pPr>
              <w:cnfStyle w:val="000000000000" w:firstRow="0" w:lastRow="0" w:firstColumn="0" w:lastColumn="0" w:oddVBand="0" w:evenVBand="0" w:oddHBand="0" w:evenHBand="0" w:firstRowFirstColumn="0" w:firstRowLastColumn="0" w:lastRowFirstColumn="0" w:lastRowLastColumn="0"/>
            </w:pPr>
            <w:r>
              <w:t>60</w:t>
            </w:r>
          </w:p>
        </w:tc>
        <w:tc>
          <w:tcPr>
            <w:tcW w:w="1981" w:type="dxa"/>
            <w:shd w:val="clear" w:color="auto" w:fill="auto"/>
          </w:tcPr>
          <w:p w14:paraId="2CAEE256" w14:textId="337391D7" w:rsidR="001505D4" w:rsidRPr="00F025EE" w:rsidRDefault="00DD2224" w:rsidP="00575CA7">
            <w:pPr>
              <w:cnfStyle w:val="000000000000" w:firstRow="0" w:lastRow="0" w:firstColumn="0" w:lastColumn="0" w:oddVBand="0" w:evenVBand="0" w:oddHBand="0" w:evenHBand="0" w:firstRowFirstColumn="0" w:firstRowLastColumn="0" w:lastRowFirstColumn="0" w:lastRowLastColumn="0"/>
              <w:rPr>
                <w:iCs/>
              </w:rPr>
            </w:pPr>
            <w:r>
              <w:rPr>
                <w:iCs/>
              </w:rPr>
              <w:t>10</w:t>
            </w:r>
          </w:p>
        </w:tc>
        <w:tc>
          <w:tcPr>
            <w:tcW w:w="2217" w:type="dxa"/>
            <w:shd w:val="clear" w:color="auto" w:fill="auto"/>
          </w:tcPr>
          <w:p w14:paraId="4C2DCC5E" w14:textId="77777777" w:rsidR="001505D4" w:rsidRPr="00F27E86" w:rsidRDefault="001505D4" w:rsidP="00575CA7">
            <w:pPr>
              <w:cnfStyle w:val="000000000000" w:firstRow="0" w:lastRow="0" w:firstColumn="0" w:lastColumn="0" w:oddVBand="0" w:evenVBand="0" w:oddHBand="0" w:evenHBand="0" w:firstRowFirstColumn="0" w:firstRowLastColumn="0" w:lastRowFirstColumn="0" w:lastRowLastColumn="0"/>
              <w:rPr>
                <w:i/>
              </w:rPr>
            </w:pPr>
          </w:p>
        </w:tc>
        <w:tc>
          <w:tcPr>
            <w:tcW w:w="1414" w:type="dxa"/>
            <w:shd w:val="clear" w:color="auto" w:fill="auto"/>
          </w:tcPr>
          <w:p w14:paraId="140604CC" w14:textId="0A2141B9" w:rsidR="001505D4" w:rsidRPr="00E32528" w:rsidRDefault="00DD2224" w:rsidP="00575CA7">
            <w:pPr>
              <w:cnfStyle w:val="000000000000" w:firstRow="0" w:lastRow="0" w:firstColumn="0" w:lastColumn="0" w:oddVBand="0" w:evenVBand="0" w:oddHBand="0" w:evenHBand="0" w:firstRowFirstColumn="0" w:firstRowLastColumn="0" w:lastRowFirstColumn="0" w:lastRowLastColumn="0"/>
            </w:pPr>
            <w:r>
              <w:t>90</w:t>
            </w:r>
          </w:p>
        </w:tc>
      </w:tr>
      <w:tr w:rsidR="00DD2224" w:rsidRPr="0039226F" w14:paraId="53822EBC" w14:textId="4BA4967C" w:rsidTr="007F7BE5">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506BC9C7" w14:textId="77777777" w:rsidR="00DD2224" w:rsidRDefault="00DD2224" w:rsidP="00DD2224">
            <w:pPr>
              <w:rPr>
                <w:rFonts w:cstheme="minorHAnsi"/>
                <w:b w:val="0"/>
                <w:bCs w:val="0"/>
                <w:color w:val="0070C0"/>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2343</w:t>
            </w:r>
            <w:r w:rsidRPr="001505D4">
              <w:rPr>
                <w:rFonts w:ascii="Calibri" w:eastAsia="Trebuchet MS" w:hAnsi="Calibri" w:cs="Calibri"/>
                <w:iCs/>
                <w:color w:val="258BC0"/>
                <w:w w:val="110"/>
                <w:lang w:bidi="en-US"/>
              </w:rPr>
              <w:t>–</w:t>
            </w:r>
            <w:r>
              <w:rPr>
                <w:rFonts w:ascii="Calibri" w:eastAsia="Trebuchet MS" w:hAnsi="Calibri" w:cs="Calibri"/>
                <w:iCs/>
                <w:color w:val="258BC0"/>
                <w:w w:val="110"/>
                <w:lang w:bidi="en-US"/>
              </w:rPr>
              <w:t xml:space="preserve"> </w:t>
            </w:r>
            <w:r w:rsidRPr="003D1BC0">
              <w:rPr>
                <w:rFonts w:ascii="Calibri" w:eastAsia="Trebuchet MS" w:hAnsi="Calibri" w:cs="Calibri"/>
                <w:iCs/>
                <w:color w:val="258BC0"/>
                <w:w w:val="110"/>
                <w:lang w:bidi="en-US"/>
              </w:rPr>
              <w:t>Supervise customs clearance activities</w:t>
            </w:r>
            <w:r>
              <w:rPr>
                <w:rFonts w:cstheme="minorHAnsi"/>
                <w:color w:val="0070C0"/>
              </w:rPr>
              <w:t xml:space="preserve"> </w:t>
            </w:r>
          </w:p>
          <w:p w14:paraId="0B3C6535" w14:textId="59A95697" w:rsidR="00DD2224" w:rsidRPr="00EC740B" w:rsidRDefault="00DD2224" w:rsidP="00DD2224">
            <w:pPr>
              <w:rPr>
                <w:rFonts w:cstheme="minorHAnsi"/>
                <w:color w:val="0070C0"/>
              </w:rPr>
            </w:pPr>
            <w:r>
              <w:rPr>
                <w:rFonts w:cstheme="minorHAnsi"/>
                <w:color w:val="0070C0"/>
              </w:rPr>
              <w:t xml:space="preserve">NOS Version </w:t>
            </w:r>
            <w:r w:rsidRPr="00EC740B">
              <w:rPr>
                <w:rFonts w:cstheme="minorHAnsi"/>
                <w:color w:val="0070C0"/>
              </w:rPr>
              <w:t>1.0</w:t>
            </w:r>
          </w:p>
          <w:p w14:paraId="0486FB2D" w14:textId="7F4849B3" w:rsidR="00DD2224" w:rsidRPr="002C2A9A" w:rsidRDefault="00DD2224" w:rsidP="00DD2224">
            <w:pPr>
              <w:spacing w:after="200"/>
              <w:rPr>
                <w:rFonts w:ascii="Calibri" w:eastAsia="Trebuchet MS" w:hAnsi="Calibri" w:cs="Calibri"/>
                <w:iCs/>
                <w:color w:val="258BC0"/>
                <w:w w:val="110"/>
                <w:lang w:bidi="en-US"/>
              </w:rPr>
            </w:pPr>
            <w:r>
              <w:rPr>
                <w:rFonts w:cstheme="minorHAnsi"/>
                <w:color w:val="0070C0"/>
              </w:rPr>
              <w:t>NSQF Level 5</w:t>
            </w:r>
          </w:p>
        </w:tc>
        <w:tc>
          <w:tcPr>
            <w:tcW w:w="1158" w:type="dxa"/>
            <w:shd w:val="clear" w:color="auto" w:fill="auto"/>
          </w:tcPr>
          <w:p w14:paraId="495E9D00" w14:textId="6B16534B"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048" w:type="dxa"/>
            <w:shd w:val="clear" w:color="auto" w:fill="auto"/>
          </w:tcPr>
          <w:p w14:paraId="5E1A9C42" w14:textId="05C60430"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c>
          <w:tcPr>
            <w:tcW w:w="1981" w:type="dxa"/>
            <w:shd w:val="clear" w:color="auto" w:fill="auto"/>
          </w:tcPr>
          <w:p w14:paraId="42A1AEEE" w14:textId="1A727D66"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rPr>
                <w:b/>
                <w:bCs/>
                <w:color w:val="0B84B5"/>
              </w:rPr>
            </w:pPr>
            <w:r w:rsidRPr="00DD2224">
              <w:rPr>
                <w:rFonts w:ascii="Calibri" w:eastAsia="Trebuchet MS" w:hAnsi="Calibri" w:cs="Calibri"/>
                <w:b/>
                <w:bCs/>
                <w:iCs/>
                <w:color w:val="258BC0"/>
                <w:w w:val="110"/>
                <w:lang w:bidi="en-US"/>
              </w:rPr>
              <w:t>10</w:t>
            </w:r>
          </w:p>
        </w:tc>
        <w:tc>
          <w:tcPr>
            <w:tcW w:w="2217" w:type="dxa"/>
            <w:shd w:val="clear" w:color="auto" w:fill="auto"/>
          </w:tcPr>
          <w:p w14:paraId="2B122D32" w14:textId="77777777"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rPr>
                <w:b/>
                <w:bCs/>
                <w:color w:val="0B84B5"/>
              </w:rPr>
            </w:pPr>
          </w:p>
        </w:tc>
        <w:tc>
          <w:tcPr>
            <w:tcW w:w="1414" w:type="dxa"/>
            <w:shd w:val="clear" w:color="auto" w:fill="auto"/>
          </w:tcPr>
          <w:p w14:paraId="1079D0EC" w14:textId="2A4833EA" w:rsidR="00DD2224" w:rsidRPr="00E32528" w:rsidRDefault="00DD2224" w:rsidP="00DD2224">
            <w:pPr>
              <w:cnfStyle w:val="000000100000" w:firstRow="0" w:lastRow="0" w:firstColumn="0" w:lastColumn="0" w:oddVBand="0" w:evenVBand="0" w:oddHBand="1" w:evenHBand="0" w:firstRowFirstColumn="0" w:firstRowLastColumn="0" w:lastRowFirstColumn="0" w:lastRowLastColumn="0"/>
            </w:pPr>
            <w:r w:rsidRPr="00DD2224">
              <w:rPr>
                <w:rFonts w:ascii="Calibri" w:eastAsia="Trebuchet MS" w:hAnsi="Calibri" w:cs="Calibri"/>
                <w:b/>
                <w:bCs/>
                <w:iCs/>
                <w:color w:val="258BC0"/>
                <w:w w:val="110"/>
                <w:lang w:bidi="en-US"/>
              </w:rPr>
              <w:t>90</w:t>
            </w:r>
          </w:p>
        </w:tc>
      </w:tr>
      <w:tr w:rsidR="00DD2224" w:rsidRPr="0039226F" w14:paraId="2488F97F"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35D36106" w14:textId="0FDF1E6D" w:rsidR="00DD2224" w:rsidRDefault="00DD2224" w:rsidP="00DD2224">
            <w:pPr>
              <w:rPr>
                <w:rFonts w:cstheme="minorHAnsi"/>
                <w:b w:val="0"/>
                <w:bCs w:val="0"/>
                <w:color w:val="0070C0"/>
              </w:rPr>
            </w:pPr>
            <w:r w:rsidRPr="0034043F">
              <w:rPr>
                <w:rFonts w:cstheme="minorHAnsi"/>
                <w:b w:val="0"/>
                <w:bCs w:val="0"/>
              </w:rPr>
              <w:t xml:space="preserve">Module 3: </w:t>
            </w:r>
            <w:r>
              <w:rPr>
                <w:rFonts w:cstheme="minorHAnsi"/>
                <w:b w:val="0"/>
                <w:bCs w:val="0"/>
              </w:rPr>
              <w:t>Supervision of customs clearance activities</w:t>
            </w:r>
          </w:p>
        </w:tc>
        <w:tc>
          <w:tcPr>
            <w:tcW w:w="1158" w:type="dxa"/>
            <w:shd w:val="clear" w:color="auto" w:fill="auto"/>
          </w:tcPr>
          <w:p w14:paraId="093DE45F" w14:textId="2321A09B" w:rsidR="00DD2224" w:rsidRDefault="00DD2224" w:rsidP="00DD2224">
            <w:pPr>
              <w:cnfStyle w:val="000000000000" w:firstRow="0" w:lastRow="0" w:firstColumn="0" w:lastColumn="0" w:oddVBand="0" w:evenVBand="0" w:oddHBand="0" w:evenHBand="0" w:firstRowFirstColumn="0" w:firstRowLastColumn="0" w:lastRowFirstColumn="0" w:lastRowLastColumn="0"/>
            </w:pPr>
            <w:r>
              <w:t>20</w:t>
            </w:r>
          </w:p>
        </w:tc>
        <w:tc>
          <w:tcPr>
            <w:tcW w:w="1048" w:type="dxa"/>
            <w:shd w:val="clear" w:color="auto" w:fill="auto"/>
          </w:tcPr>
          <w:p w14:paraId="266EC50A" w14:textId="15D57F38" w:rsidR="00DD2224" w:rsidRDefault="00DD2224" w:rsidP="00DD2224">
            <w:pPr>
              <w:cnfStyle w:val="000000000000" w:firstRow="0" w:lastRow="0" w:firstColumn="0" w:lastColumn="0" w:oddVBand="0" w:evenVBand="0" w:oddHBand="0" w:evenHBand="0" w:firstRowFirstColumn="0" w:firstRowLastColumn="0" w:lastRowFirstColumn="0" w:lastRowLastColumn="0"/>
            </w:pPr>
            <w:r>
              <w:t>60</w:t>
            </w:r>
          </w:p>
        </w:tc>
        <w:tc>
          <w:tcPr>
            <w:tcW w:w="1981" w:type="dxa"/>
            <w:shd w:val="clear" w:color="auto" w:fill="auto"/>
          </w:tcPr>
          <w:p w14:paraId="0289D0C7" w14:textId="1949E8F4"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r>
              <w:rPr>
                <w:iCs/>
              </w:rPr>
              <w:t>10</w:t>
            </w:r>
          </w:p>
        </w:tc>
        <w:tc>
          <w:tcPr>
            <w:tcW w:w="2217" w:type="dxa"/>
            <w:shd w:val="clear" w:color="auto" w:fill="auto"/>
          </w:tcPr>
          <w:p w14:paraId="7C1B01FC" w14:textId="7777777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p>
        </w:tc>
        <w:tc>
          <w:tcPr>
            <w:tcW w:w="1414" w:type="dxa"/>
            <w:shd w:val="clear" w:color="auto" w:fill="auto"/>
          </w:tcPr>
          <w:p w14:paraId="33281A62" w14:textId="50807F82" w:rsidR="00DD2224" w:rsidRPr="00E32528" w:rsidRDefault="00DD2224" w:rsidP="00DD2224">
            <w:pPr>
              <w:cnfStyle w:val="000000000000" w:firstRow="0" w:lastRow="0" w:firstColumn="0" w:lastColumn="0" w:oddVBand="0" w:evenVBand="0" w:oddHBand="0" w:evenHBand="0" w:firstRowFirstColumn="0" w:firstRowLastColumn="0" w:lastRowFirstColumn="0" w:lastRowLastColumn="0"/>
            </w:pPr>
            <w:r>
              <w:t>90</w:t>
            </w:r>
          </w:p>
        </w:tc>
      </w:tr>
      <w:tr w:rsidR="00DD2224" w:rsidRPr="0039226F" w14:paraId="10C4DA83" w14:textId="73BCD16A"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26B25718" w14:textId="63126204" w:rsidR="00DD2224" w:rsidRPr="001505D4" w:rsidRDefault="00DD2224" w:rsidP="00DD2224">
            <w:pPr>
              <w:rPr>
                <w:rFonts w:cstheme="minorHAnsi"/>
                <w:color w:val="0070C0"/>
              </w:rPr>
            </w:pPr>
            <w:r w:rsidRPr="001505D4">
              <w:rPr>
                <w:rFonts w:cstheme="minorHAnsi"/>
                <w:color w:val="0070C0"/>
              </w:rPr>
              <w:t>LSC/N</w:t>
            </w:r>
            <w:r>
              <w:rPr>
                <w:rFonts w:cstheme="minorHAnsi"/>
                <w:color w:val="0070C0"/>
              </w:rPr>
              <w:t>2135</w:t>
            </w:r>
            <w:r w:rsidRPr="001505D4">
              <w:rPr>
                <w:rFonts w:cstheme="minorHAnsi"/>
                <w:color w:val="0070C0"/>
              </w:rPr>
              <w:t xml:space="preserve"> – </w:t>
            </w:r>
            <w:r w:rsidRPr="003D1BC0">
              <w:rPr>
                <w:rFonts w:cstheme="minorHAnsi"/>
                <w:color w:val="0070C0"/>
              </w:rPr>
              <w:t>Supervise freight forwarding activities</w:t>
            </w:r>
          </w:p>
          <w:p w14:paraId="65BB4479" w14:textId="77777777" w:rsidR="00DD2224" w:rsidRPr="00EC740B" w:rsidRDefault="00DD2224" w:rsidP="00DD2224">
            <w:pPr>
              <w:rPr>
                <w:rFonts w:cstheme="minorHAnsi"/>
                <w:color w:val="0070C0"/>
              </w:rPr>
            </w:pPr>
            <w:r>
              <w:rPr>
                <w:rFonts w:cstheme="minorHAnsi"/>
                <w:color w:val="0070C0"/>
              </w:rPr>
              <w:t xml:space="preserve">NOS Version </w:t>
            </w:r>
            <w:r w:rsidRPr="00EC740B">
              <w:rPr>
                <w:rFonts w:cstheme="minorHAnsi"/>
                <w:color w:val="0070C0"/>
              </w:rPr>
              <w:t>1.0</w:t>
            </w:r>
          </w:p>
          <w:p w14:paraId="4447C2BB" w14:textId="5C3EC646" w:rsidR="00DD2224" w:rsidRPr="003754BD" w:rsidRDefault="00DD2224" w:rsidP="00DD2224">
            <w:pPr>
              <w:rPr>
                <w:rFonts w:cstheme="minorHAnsi"/>
                <w:color w:val="0070C0"/>
              </w:rPr>
            </w:pPr>
            <w:r>
              <w:rPr>
                <w:rFonts w:cstheme="minorHAnsi"/>
                <w:color w:val="0070C0"/>
              </w:rPr>
              <w:lastRenderedPageBreak/>
              <w:t>NSQF Level 5</w:t>
            </w:r>
          </w:p>
        </w:tc>
        <w:tc>
          <w:tcPr>
            <w:tcW w:w="1158" w:type="dxa"/>
            <w:shd w:val="clear" w:color="auto" w:fill="auto"/>
          </w:tcPr>
          <w:p w14:paraId="10065102" w14:textId="31B6774E"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lastRenderedPageBreak/>
              <w:t>20</w:t>
            </w:r>
          </w:p>
        </w:tc>
        <w:tc>
          <w:tcPr>
            <w:tcW w:w="1048" w:type="dxa"/>
            <w:shd w:val="clear" w:color="auto" w:fill="auto"/>
          </w:tcPr>
          <w:p w14:paraId="41AF4484" w14:textId="1C0E7E40"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c>
          <w:tcPr>
            <w:tcW w:w="1981" w:type="dxa"/>
            <w:shd w:val="clear" w:color="auto" w:fill="auto"/>
          </w:tcPr>
          <w:p w14:paraId="2EE8F6F5" w14:textId="7F2B6FA6"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pPr>
            <w:r w:rsidRPr="00DD2224">
              <w:rPr>
                <w:rFonts w:ascii="Calibri" w:eastAsia="Trebuchet MS" w:hAnsi="Calibri" w:cs="Calibri"/>
                <w:b/>
                <w:bCs/>
                <w:iCs/>
                <w:color w:val="258BC0"/>
                <w:w w:val="110"/>
                <w:lang w:bidi="en-US"/>
              </w:rPr>
              <w:t>10</w:t>
            </w:r>
          </w:p>
        </w:tc>
        <w:tc>
          <w:tcPr>
            <w:tcW w:w="2217" w:type="dxa"/>
            <w:shd w:val="clear" w:color="auto" w:fill="auto"/>
          </w:tcPr>
          <w:p w14:paraId="43C8FE83" w14:textId="77777777"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pPr>
          </w:p>
        </w:tc>
        <w:tc>
          <w:tcPr>
            <w:tcW w:w="1414" w:type="dxa"/>
            <w:shd w:val="clear" w:color="auto" w:fill="auto"/>
          </w:tcPr>
          <w:p w14:paraId="2E47EF24" w14:textId="54633AA0" w:rsidR="00DD2224" w:rsidRPr="00E32528" w:rsidRDefault="00DD2224" w:rsidP="00DD2224">
            <w:pPr>
              <w:cnfStyle w:val="000000100000" w:firstRow="0" w:lastRow="0" w:firstColumn="0" w:lastColumn="0" w:oddVBand="0" w:evenVBand="0" w:oddHBand="1" w:evenHBand="0" w:firstRowFirstColumn="0" w:firstRowLastColumn="0" w:lastRowFirstColumn="0" w:lastRowLastColumn="0"/>
            </w:pPr>
            <w:r w:rsidRPr="00DD2224">
              <w:rPr>
                <w:rFonts w:ascii="Calibri" w:eastAsia="Trebuchet MS" w:hAnsi="Calibri" w:cs="Calibri"/>
                <w:b/>
                <w:bCs/>
                <w:iCs/>
                <w:color w:val="258BC0"/>
                <w:w w:val="110"/>
                <w:lang w:bidi="en-US"/>
              </w:rPr>
              <w:t>90</w:t>
            </w:r>
          </w:p>
        </w:tc>
      </w:tr>
      <w:tr w:rsidR="00DD2224" w:rsidRPr="0039226F" w14:paraId="7F267957"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50AD1CAD" w14:textId="18F460D7" w:rsidR="00DD2224" w:rsidRPr="000C405D" w:rsidRDefault="00DD2224" w:rsidP="00DD2224">
            <w:pPr>
              <w:rPr>
                <w:rFonts w:cstheme="minorHAnsi"/>
                <w:b w:val="0"/>
                <w:bCs w:val="0"/>
              </w:rPr>
            </w:pPr>
            <w:r w:rsidRPr="0034043F">
              <w:rPr>
                <w:rFonts w:cstheme="minorHAnsi"/>
                <w:b w:val="0"/>
                <w:bCs w:val="0"/>
              </w:rPr>
              <w:t xml:space="preserve">Module 4: </w:t>
            </w:r>
            <w:r>
              <w:rPr>
                <w:rFonts w:cstheme="minorHAnsi"/>
                <w:b w:val="0"/>
                <w:bCs w:val="0"/>
              </w:rPr>
              <w:t>Supervision of freight forwarding activities</w:t>
            </w:r>
          </w:p>
        </w:tc>
        <w:tc>
          <w:tcPr>
            <w:tcW w:w="1158" w:type="dxa"/>
            <w:shd w:val="clear" w:color="auto" w:fill="auto"/>
          </w:tcPr>
          <w:p w14:paraId="1C31E7C0" w14:textId="39489EC6" w:rsidR="00DD2224" w:rsidRDefault="00DD2224" w:rsidP="00DD2224">
            <w:pPr>
              <w:cnfStyle w:val="000000000000" w:firstRow="0" w:lastRow="0" w:firstColumn="0" w:lastColumn="0" w:oddVBand="0" w:evenVBand="0" w:oddHBand="0" w:evenHBand="0" w:firstRowFirstColumn="0" w:firstRowLastColumn="0" w:lastRowFirstColumn="0" w:lastRowLastColumn="0"/>
            </w:pPr>
            <w:r>
              <w:t>20</w:t>
            </w:r>
          </w:p>
        </w:tc>
        <w:tc>
          <w:tcPr>
            <w:tcW w:w="1048" w:type="dxa"/>
            <w:shd w:val="clear" w:color="auto" w:fill="auto"/>
          </w:tcPr>
          <w:p w14:paraId="41946E7E" w14:textId="40050D42" w:rsidR="00DD2224" w:rsidRDefault="00DD2224" w:rsidP="00DD2224">
            <w:pPr>
              <w:cnfStyle w:val="000000000000" w:firstRow="0" w:lastRow="0" w:firstColumn="0" w:lastColumn="0" w:oddVBand="0" w:evenVBand="0" w:oddHBand="0" w:evenHBand="0" w:firstRowFirstColumn="0" w:firstRowLastColumn="0" w:lastRowFirstColumn="0" w:lastRowLastColumn="0"/>
            </w:pPr>
            <w:r>
              <w:t>60</w:t>
            </w:r>
          </w:p>
        </w:tc>
        <w:tc>
          <w:tcPr>
            <w:tcW w:w="1981" w:type="dxa"/>
            <w:shd w:val="clear" w:color="auto" w:fill="auto"/>
          </w:tcPr>
          <w:p w14:paraId="765FA506" w14:textId="04ADFA5C"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r>
              <w:rPr>
                <w:iCs/>
              </w:rPr>
              <w:t>10</w:t>
            </w:r>
          </w:p>
        </w:tc>
        <w:tc>
          <w:tcPr>
            <w:tcW w:w="2217" w:type="dxa"/>
            <w:shd w:val="clear" w:color="auto" w:fill="auto"/>
          </w:tcPr>
          <w:p w14:paraId="4E4ABB6F" w14:textId="7777777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p>
        </w:tc>
        <w:tc>
          <w:tcPr>
            <w:tcW w:w="1414" w:type="dxa"/>
            <w:shd w:val="clear" w:color="auto" w:fill="auto"/>
          </w:tcPr>
          <w:p w14:paraId="24056CAA" w14:textId="0639610A" w:rsidR="00DD2224" w:rsidRPr="00E32528" w:rsidRDefault="00DD2224" w:rsidP="00DD2224">
            <w:pPr>
              <w:cnfStyle w:val="000000000000" w:firstRow="0" w:lastRow="0" w:firstColumn="0" w:lastColumn="0" w:oddVBand="0" w:evenVBand="0" w:oddHBand="0" w:evenHBand="0" w:firstRowFirstColumn="0" w:firstRowLastColumn="0" w:lastRowFirstColumn="0" w:lastRowLastColumn="0"/>
            </w:pPr>
            <w:r>
              <w:t>90</w:t>
            </w:r>
          </w:p>
        </w:tc>
      </w:tr>
      <w:tr w:rsidR="00DD2224" w:rsidRPr="0039226F" w14:paraId="462467D6" w14:textId="71A8777B"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62439389" w14:textId="75E4487D" w:rsidR="00DD2224" w:rsidRPr="001505D4" w:rsidRDefault="00DD2224" w:rsidP="00DD2224">
            <w:pPr>
              <w:rPr>
                <w:rFonts w:cstheme="minorHAnsi"/>
                <w:color w:val="0070C0"/>
              </w:rPr>
            </w:pPr>
            <w:r w:rsidRPr="001505D4">
              <w:rPr>
                <w:rFonts w:cstheme="minorHAnsi"/>
                <w:color w:val="0070C0"/>
              </w:rPr>
              <w:t>LSC/N</w:t>
            </w:r>
            <w:r>
              <w:rPr>
                <w:rFonts w:cstheme="minorHAnsi"/>
                <w:color w:val="0070C0"/>
              </w:rPr>
              <w:t>9908</w:t>
            </w:r>
            <w:r w:rsidRPr="001505D4">
              <w:rPr>
                <w:rFonts w:cstheme="minorHAnsi"/>
                <w:color w:val="0070C0"/>
              </w:rPr>
              <w:t>–</w:t>
            </w:r>
            <w:r>
              <w:rPr>
                <w:rFonts w:ascii="Times New Roman" w:hAnsi="Times New Roman" w:cs="Times New Roman"/>
                <w:b w:val="0"/>
                <w:color w:val="000000"/>
                <w:sz w:val="24"/>
                <w:szCs w:val="24"/>
                <w:lang w:val="en-IN" w:eastAsia="en-IN"/>
              </w:rPr>
              <w:t xml:space="preserve"> </w:t>
            </w:r>
            <w:r w:rsidRPr="003D1BC0">
              <w:rPr>
                <w:rFonts w:cstheme="minorHAnsi"/>
                <w:color w:val="0070C0"/>
              </w:rPr>
              <w:t>Maintain and monitor integrity and ethics in operations</w:t>
            </w:r>
            <w:r w:rsidRPr="003754BD">
              <w:rPr>
                <w:rFonts w:cstheme="minorHAnsi"/>
                <w:color w:val="0070C0"/>
              </w:rPr>
              <w:t xml:space="preserve"> </w:t>
            </w:r>
          </w:p>
          <w:p w14:paraId="79CFE733" w14:textId="77777777" w:rsidR="00DD2224" w:rsidRPr="00EC740B" w:rsidRDefault="00DD2224" w:rsidP="00DD2224">
            <w:pPr>
              <w:rPr>
                <w:rFonts w:cstheme="minorHAnsi"/>
                <w:color w:val="0070C0"/>
              </w:rPr>
            </w:pPr>
            <w:r>
              <w:rPr>
                <w:rFonts w:cstheme="minorHAnsi"/>
                <w:color w:val="0070C0"/>
              </w:rPr>
              <w:t xml:space="preserve">NOS Version </w:t>
            </w:r>
            <w:r w:rsidRPr="00EC740B">
              <w:rPr>
                <w:rFonts w:cstheme="minorHAnsi"/>
                <w:color w:val="0070C0"/>
              </w:rPr>
              <w:t>1.0</w:t>
            </w:r>
          </w:p>
          <w:p w14:paraId="6AFF9CA5" w14:textId="37E58A30" w:rsidR="00DD2224" w:rsidRPr="001505D4" w:rsidRDefault="00DD2224" w:rsidP="00DD2224">
            <w:pPr>
              <w:rPr>
                <w:rFonts w:cstheme="minorHAnsi"/>
                <w:color w:val="0070C0"/>
              </w:rPr>
            </w:pPr>
            <w:r>
              <w:rPr>
                <w:rFonts w:cstheme="minorHAnsi"/>
                <w:color w:val="0070C0"/>
              </w:rPr>
              <w:t>NSQF Level 5</w:t>
            </w:r>
          </w:p>
        </w:tc>
        <w:tc>
          <w:tcPr>
            <w:tcW w:w="1158" w:type="dxa"/>
            <w:shd w:val="clear" w:color="auto" w:fill="auto"/>
          </w:tcPr>
          <w:p w14:paraId="6B294399" w14:textId="6F743F3E"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48" w:type="dxa"/>
            <w:shd w:val="clear" w:color="auto" w:fill="auto"/>
          </w:tcPr>
          <w:p w14:paraId="01D5FD42" w14:textId="64C6A0C1"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40</w:t>
            </w:r>
          </w:p>
        </w:tc>
        <w:tc>
          <w:tcPr>
            <w:tcW w:w="1981" w:type="dxa"/>
            <w:shd w:val="clear" w:color="auto" w:fill="auto"/>
          </w:tcPr>
          <w:p w14:paraId="327D7882" w14:textId="1B2F6B4B" w:rsidR="00DD2224" w:rsidRPr="00F025EE" w:rsidRDefault="00DD2224" w:rsidP="00DD2224">
            <w:pPr>
              <w:cnfStyle w:val="000000100000" w:firstRow="0" w:lastRow="0" w:firstColumn="0" w:lastColumn="0" w:oddVBand="0" w:evenVBand="0" w:oddHBand="1" w:evenHBand="0" w:firstRowFirstColumn="0" w:firstRowLastColumn="0" w:lastRowFirstColumn="0" w:lastRowLastColumn="0"/>
              <w:rPr>
                <w:b/>
                <w:bCs/>
              </w:rPr>
            </w:pPr>
          </w:p>
        </w:tc>
        <w:tc>
          <w:tcPr>
            <w:tcW w:w="2217" w:type="dxa"/>
            <w:shd w:val="clear" w:color="auto" w:fill="auto"/>
          </w:tcPr>
          <w:p w14:paraId="6761A08B" w14:textId="77777777"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14" w:type="dxa"/>
            <w:shd w:val="clear" w:color="auto" w:fill="auto"/>
          </w:tcPr>
          <w:p w14:paraId="6790A5F3" w14:textId="02E88498"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r>
      <w:tr w:rsidR="00DD2224" w:rsidRPr="0039226F" w14:paraId="4CF7FD30"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23A4FEF4" w14:textId="42C3B509" w:rsidR="00DD2224" w:rsidRPr="002C2A9A" w:rsidRDefault="00DD2224" w:rsidP="00DD2224">
            <w:pPr>
              <w:rPr>
                <w:rFonts w:cstheme="minorHAnsi"/>
                <w:b w:val="0"/>
                <w:bCs w:val="0"/>
              </w:rPr>
            </w:pPr>
            <w:r w:rsidRPr="0034043F">
              <w:rPr>
                <w:rFonts w:cstheme="minorHAnsi"/>
                <w:b w:val="0"/>
                <w:bCs w:val="0"/>
              </w:rPr>
              <w:t xml:space="preserve">Module 5: </w:t>
            </w:r>
            <w:r>
              <w:rPr>
                <w:rFonts w:cstheme="minorHAnsi"/>
                <w:b w:val="0"/>
                <w:bCs w:val="0"/>
              </w:rPr>
              <w:t>Guidelines on integrity and ethics</w:t>
            </w:r>
          </w:p>
        </w:tc>
        <w:tc>
          <w:tcPr>
            <w:tcW w:w="1158" w:type="dxa"/>
            <w:shd w:val="clear" w:color="auto" w:fill="auto"/>
          </w:tcPr>
          <w:p w14:paraId="0BD59835" w14:textId="5C82A637" w:rsidR="00DD2224" w:rsidRDefault="00DD2224" w:rsidP="00DD2224">
            <w:pPr>
              <w:cnfStyle w:val="000000000000" w:firstRow="0" w:lastRow="0" w:firstColumn="0" w:lastColumn="0" w:oddVBand="0" w:evenVBand="0" w:oddHBand="0" w:evenHBand="0" w:firstRowFirstColumn="0" w:firstRowLastColumn="0" w:lastRowFirstColumn="0" w:lastRowLastColumn="0"/>
            </w:pPr>
            <w:r>
              <w:t>20</w:t>
            </w:r>
          </w:p>
        </w:tc>
        <w:tc>
          <w:tcPr>
            <w:tcW w:w="1048" w:type="dxa"/>
            <w:shd w:val="clear" w:color="auto" w:fill="auto"/>
          </w:tcPr>
          <w:p w14:paraId="1C3CDA42" w14:textId="4450CE95" w:rsidR="00DD2224" w:rsidRDefault="00DD2224" w:rsidP="00DD2224">
            <w:pPr>
              <w:cnfStyle w:val="000000000000" w:firstRow="0" w:lastRow="0" w:firstColumn="0" w:lastColumn="0" w:oddVBand="0" w:evenVBand="0" w:oddHBand="0" w:evenHBand="0" w:firstRowFirstColumn="0" w:firstRowLastColumn="0" w:lastRowFirstColumn="0" w:lastRowLastColumn="0"/>
            </w:pPr>
            <w:r>
              <w:t>40</w:t>
            </w:r>
          </w:p>
        </w:tc>
        <w:tc>
          <w:tcPr>
            <w:tcW w:w="1981" w:type="dxa"/>
            <w:shd w:val="clear" w:color="auto" w:fill="auto"/>
          </w:tcPr>
          <w:p w14:paraId="658DE7DF" w14:textId="0533D186"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p>
        </w:tc>
        <w:tc>
          <w:tcPr>
            <w:tcW w:w="2217" w:type="dxa"/>
            <w:shd w:val="clear" w:color="auto" w:fill="auto"/>
          </w:tcPr>
          <w:p w14:paraId="1005444F" w14:textId="7777777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pPr>
          </w:p>
        </w:tc>
        <w:tc>
          <w:tcPr>
            <w:tcW w:w="1414" w:type="dxa"/>
            <w:shd w:val="clear" w:color="auto" w:fill="auto"/>
          </w:tcPr>
          <w:p w14:paraId="351A4C90" w14:textId="555D8337" w:rsidR="00DD2224" w:rsidRPr="00E32528" w:rsidRDefault="00DD2224" w:rsidP="00DD2224">
            <w:pPr>
              <w:cnfStyle w:val="000000000000" w:firstRow="0" w:lastRow="0" w:firstColumn="0" w:lastColumn="0" w:oddVBand="0" w:evenVBand="0" w:oddHBand="0" w:evenHBand="0" w:firstRowFirstColumn="0" w:firstRowLastColumn="0" w:lastRowFirstColumn="0" w:lastRowLastColumn="0"/>
            </w:pPr>
            <w:r>
              <w:t>60</w:t>
            </w:r>
          </w:p>
        </w:tc>
      </w:tr>
      <w:tr w:rsidR="00DD2224" w:rsidRPr="0039226F" w14:paraId="69C73916" w14:textId="77777777"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35CB6DF9" w14:textId="64A7F1D9" w:rsidR="00DD2224" w:rsidRPr="00EE2C26" w:rsidRDefault="00DD2224" w:rsidP="00DD2224">
            <w:pPr>
              <w:rPr>
                <w:rFonts w:cstheme="minorHAnsi"/>
                <w:color w:val="0070C0"/>
              </w:rPr>
            </w:pPr>
            <w:r w:rsidRPr="006C7B38">
              <w:rPr>
                <w:rFonts w:cstheme="minorHAnsi"/>
                <w:color w:val="0070C0"/>
              </w:rPr>
              <w:t>LSC/</w:t>
            </w:r>
            <w:r>
              <w:rPr>
                <w:rFonts w:cstheme="minorHAnsi"/>
                <w:color w:val="0070C0"/>
              </w:rPr>
              <w:t>N</w:t>
            </w:r>
            <w:r w:rsidRPr="006C7B38">
              <w:rPr>
                <w:rFonts w:cstheme="minorHAnsi"/>
                <w:color w:val="0070C0"/>
              </w:rPr>
              <w:t>9</w:t>
            </w:r>
            <w:r>
              <w:rPr>
                <w:rFonts w:cstheme="minorHAnsi"/>
                <w:color w:val="0070C0"/>
              </w:rPr>
              <w:t>909</w:t>
            </w:r>
            <w:r w:rsidRPr="006C7B38">
              <w:rPr>
                <w:rFonts w:cstheme="minorHAnsi"/>
                <w:color w:val="0070C0"/>
              </w:rPr>
              <w:t xml:space="preserve"> </w:t>
            </w:r>
            <w:r>
              <w:rPr>
                <w:rFonts w:cstheme="minorHAnsi"/>
                <w:color w:val="0070C0"/>
              </w:rPr>
              <w:t xml:space="preserve">- </w:t>
            </w:r>
            <w:r w:rsidRPr="007E2525">
              <w:rPr>
                <w:rFonts w:cstheme="minorHAnsi"/>
                <w:color w:val="0070C0"/>
              </w:rPr>
              <w:t>Follow health, safety and security procedures</w:t>
            </w:r>
          </w:p>
          <w:p w14:paraId="7EBC6057" w14:textId="77777777" w:rsidR="00DD2224" w:rsidRPr="00EC740B" w:rsidRDefault="00DD2224" w:rsidP="00DD2224">
            <w:pPr>
              <w:rPr>
                <w:rFonts w:cstheme="minorHAnsi"/>
                <w:color w:val="0070C0"/>
              </w:rPr>
            </w:pPr>
            <w:r>
              <w:rPr>
                <w:rFonts w:cstheme="minorHAnsi"/>
                <w:color w:val="0070C0"/>
              </w:rPr>
              <w:t xml:space="preserve">NOS Version </w:t>
            </w:r>
            <w:r w:rsidRPr="00EC740B">
              <w:rPr>
                <w:rFonts w:cstheme="minorHAnsi"/>
                <w:color w:val="0070C0"/>
              </w:rPr>
              <w:t>1.0</w:t>
            </w:r>
          </w:p>
          <w:p w14:paraId="6C0D3F09" w14:textId="1BC8E085" w:rsidR="00DD2224" w:rsidRPr="001505D4" w:rsidRDefault="00DD2224" w:rsidP="00DD2224">
            <w:pPr>
              <w:rPr>
                <w:rFonts w:cstheme="minorHAnsi"/>
                <w:color w:val="0070C0"/>
              </w:rPr>
            </w:pPr>
            <w:r>
              <w:rPr>
                <w:rFonts w:cstheme="minorHAnsi"/>
                <w:color w:val="0070C0"/>
              </w:rPr>
              <w:t>NSQF Level 5</w:t>
            </w:r>
          </w:p>
        </w:tc>
        <w:tc>
          <w:tcPr>
            <w:tcW w:w="1158" w:type="dxa"/>
            <w:shd w:val="clear" w:color="auto" w:fill="auto"/>
          </w:tcPr>
          <w:p w14:paraId="533835CD" w14:textId="5E772831"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48" w:type="dxa"/>
            <w:shd w:val="clear" w:color="auto" w:fill="auto"/>
          </w:tcPr>
          <w:p w14:paraId="2E74EB4A" w14:textId="71BCE1DC"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40</w:t>
            </w:r>
          </w:p>
        </w:tc>
        <w:tc>
          <w:tcPr>
            <w:tcW w:w="1981" w:type="dxa"/>
            <w:shd w:val="clear" w:color="auto" w:fill="auto"/>
          </w:tcPr>
          <w:p w14:paraId="56734C59" w14:textId="7631BAF7"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rPr>
                <w:b/>
                <w:bCs/>
                <w:color w:val="0B84B5"/>
              </w:rPr>
            </w:pPr>
          </w:p>
        </w:tc>
        <w:tc>
          <w:tcPr>
            <w:tcW w:w="2217" w:type="dxa"/>
            <w:shd w:val="clear" w:color="auto" w:fill="auto"/>
          </w:tcPr>
          <w:p w14:paraId="2044E3B3" w14:textId="77777777"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14" w:type="dxa"/>
            <w:shd w:val="clear" w:color="auto" w:fill="auto"/>
          </w:tcPr>
          <w:p w14:paraId="0DE01D0D" w14:textId="31EB866B"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r>
      <w:tr w:rsidR="00DD2224" w:rsidRPr="0039226F" w14:paraId="53EEFD81"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01D8DD96" w14:textId="1F88B59B" w:rsidR="00DD2224" w:rsidRPr="002C2A9A" w:rsidRDefault="00DD2224" w:rsidP="00DD2224">
            <w:pPr>
              <w:rPr>
                <w:rFonts w:cstheme="minorHAnsi"/>
                <w:b w:val="0"/>
                <w:bCs w:val="0"/>
              </w:rPr>
            </w:pPr>
            <w:r w:rsidRPr="0034043F">
              <w:rPr>
                <w:rFonts w:cstheme="minorHAnsi"/>
                <w:b w:val="0"/>
                <w:bCs w:val="0"/>
              </w:rPr>
              <w:t xml:space="preserve">Module </w:t>
            </w:r>
            <w:r>
              <w:rPr>
                <w:rFonts w:cstheme="minorHAnsi"/>
                <w:b w:val="0"/>
                <w:bCs w:val="0"/>
              </w:rPr>
              <w:t>6: Compliance to health, safety and security norms</w:t>
            </w:r>
          </w:p>
        </w:tc>
        <w:tc>
          <w:tcPr>
            <w:tcW w:w="1158" w:type="dxa"/>
            <w:shd w:val="clear" w:color="auto" w:fill="auto"/>
          </w:tcPr>
          <w:p w14:paraId="77B964FB" w14:textId="49604691" w:rsidR="00DD2224" w:rsidRPr="00B640E3"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t>20</w:t>
            </w:r>
          </w:p>
        </w:tc>
        <w:tc>
          <w:tcPr>
            <w:tcW w:w="1048" w:type="dxa"/>
            <w:shd w:val="clear" w:color="auto" w:fill="auto"/>
          </w:tcPr>
          <w:p w14:paraId="1E63F8CF" w14:textId="061DAEE6" w:rsidR="00DD2224" w:rsidRPr="00B640E3"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t>40</w:t>
            </w:r>
          </w:p>
        </w:tc>
        <w:tc>
          <w:tcPr>
            <w:tcW w:w="1981" w:type="dxa"/>
            <w:shd w:val="clear" w:color="auto" w:fill="auto"/>
          </w:tcPr>
          <w:p w14:paraId="7C4CDEE8" w14:textId="3BCB737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b/>
                <w:bCs/>
                <w:color w:val="0B84B5"/>
              </w:rPr>
            </w:pPr>
          </w:p>
        </w:tc>
        <w:tc>
          <w:tcPr>
            <w:tcW w:w="2217" w:type="dxa"/>
            <w:shd w:val="clear" w:color="auto" w:fill="auto"/>
          </w:tcPr>
          <w:p w14:paraId="2C1075F3" w14:textId="77777777" w:rsidR="00DD2224" w:rsidRPr="00B640E3"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14" w:type="dxa"/>
            <w:shd w:val="clear" w:color="auto" w:fill="auto"/>
          </w:tcPr>
          <w:p w14:paraId="0E89B4EF" w14:textId="73C86541" w:rsidR="00DD2224" w:rsidRPr="00B640E3"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t>60</w:t>
            </w:r>
          </w:p>
        </w:tc>
      </w:tr>
      <w:tr w:rsidR="00DD2224" w:rsidRPr="0039226F" w14:paraId="172F012F" w14:textId="77777777"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374A3165" w14:textId="6D38F147" w:rsidR="00DD2224" w:rsidRDefault="00DD2224" w:rsidP="00DD2224">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7 – Verify and review GST application </w:t>
            </w:r>
          </w:p>
          <w:p w14:paraId="0B680F24" w14:textId="77777777" w:rsidR="00DD2224" w:rsidRPr="00EC740B" w:rsidRDefault="00DD2224" w:rsidP="00DD2224">
            <w:pPr>
              <w:rPr>
                <w:rFonts w:cstheme="minorHAnsi"/>
                <w:color w:val="0070C0"/>
              </w:rPr>
            </w:pPr>
            <w:r>
              <w:rPr>
                <w:rFonts w:cstheme="minorHAnsi"/>
                <w:color w:val="0070C0"/>
              </w:rPr>
              <w:t xml:space="preserve">NOS Version </w:t>
            </w:r>
            <w:r w:rsidRPr="00EC740B">
              <w:rPr>
                <w:rFonts w:cstheme="minorHAnsi"/>
                <w:color w:val="0070C0"/>
              </w:rPr>
              <w:t>1.0</w:t>
            </w:r>
          </w:p>
          <w:p w14:paraId="0F1EFBC5" w14:textId="32198EA1" w:rsidR="00DD2224" w:rsidRPr="001505D4" w:rsidRDefault="00DD2224" w:rsidP="00DD2224">
            <w:pPr>
              <w:rPr>
                <w:rFonts w:cstheme="minorHAnsi"/>
                <w:color w:val="0070C0"/>
              </w:rPr>
            </w:pPr>
            <w:r>
              <w:rPr>
                <w:rFonts w:cstheme="minorHAnsi"/>
                <w:color w:val="0070C0"/>
              </w:rPr>
              <w:t>NSQF Level 5</w:t>
            </w:r>
          </w:p>
        </w:tc>
        <w:tc>
          <w:tcPr>
            <w:tcW w:w="1158" w:type="dxa"/>
            <w:shd w:val="clear" w:color="auto" w:fill="auto"/>
          </w:tcPr>
          <w:p w14:paraId="32AD675E" w14:textId="4D200B75"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48" w:type="dxa"/>
            <w:shd w:val="clear" w:color="auto" w:fill="auto"/>
          </w:tcPr>
          <w:p w14:paraId="416360D5" w14:textId="1D6F00C5"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70</w:t>
            </w:r>
          </w:p>
        </w:tc>
        <w:tc>
          <w:tcPr>
            <w:tcW w:w="1981" w:type="dxa"/>
            <w:shd w:val="clear" w:color="auto" w:fill="auto"/>
          </w:tcPr>
          <w:p w14:paraId="1C86A37F" w14:textId="6EE2594A" w:rsidR="00DD2224" w:rsidRPr="00F27E86" w:rsidRDefault="00DD2224" w:rsidP="00DD2224">
            <w:pPr>
              <w:cnfStyle w:val="000000100000" w:firstRow="0" w:lastRow="0" w:firstColumn="0" w:lastColumn="0" w:oddVBand="0" w:evenVBand="0" w:oddHBand="1" w:evenHBand="0" w:firstRowFirstColumn="0" w:firstRowLastColumn="0" w:lastRowFirstColumn="0" w:lastRowLastColumn="0"/>
              <w:rPr>
                <w:b/>
                <w:bCs/>
                <w:color w:val="0B84B5"/>
              </w:rPr>
            </w:pPr>
          </w:p>
        </w:tc>
        <w:tc>
          <w:tcPr>
            <w:tcW w:w="2217" w:type="dxa"/>
            <w:shd w:val="clear" w:color="auto" w:fill="auto"/>
          </w:tcPr>
          <w:p w14:paraId="743B09FD" w14:textId="77777777"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14" w:type="dxa"/>
            <w:shd w:val="clear" w:color="auto" w:fill="auto"/>
          </w:tcPr>
          <w:p w14:paraId="17FB1A5C" w14:textId="54340747" w:rsidR="00DD2224" w:rsidRPr="00B640E3" w:rsidRDefault="00DD2224" w:rsidP="00DD2224">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90</w:t>
            </w:r>
          </w:p>
        </w:tc>
      </w:tr>
      <w:tr w:rsidR="00DD2224" w:rsidRPr="0039226F" w14:paraId="3FFD8C81" w14:textId="77777777" w:rsidTr="002C2A9A">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073313F7" w14:textId="5A0E9E54" w:rsidR="00DD2224" w:rsidRPr="001505D4" w:rsidRDefault="00DD2224" w:rsidP="00DD2224">
            <w:pPr>
              <w:rPr>
                <w:rFonts w:cstheme="minorHAnsi"/>
                <w:color w:val="0070C0"/>
              </w:rPr>
            </w:pPr>
            <w:r w:rsidRPr="0034043F">
              <w:rPr>
                <w:rFonts w:cstheme="minorHAnsi"/>
                <w:b w:val="0"/>
                <w:bCs w:val="0"/>
              </w:rPr>
              <w:t xml:space="preserve">Module </w:t>
            </w:r>
            <w:r>
              <w:rPr>
                <w:rFonts w:cstheme="minorHAnsi"/>
                <w:b w:val="0"/>
                <w:bCs w:val="0"/>
              </w:rPr>
              <w:t xml:space="preserve">7: GST and </w:t>
            </w:r>
            <w:proofErr w:type="spellStart"/>
            <w:r>
              <w:rPr>
                <w:rFonts w:cstheme="minorHAnsi"/>
                <w:b w:val="0"/>
                <w:bCs w:val="0"/>
              </w:rPr>
              <w:t>it’s</w:t>
            </w:r>
            <w:proofErr w:type="spellEnd"/>
            <w:r>
              <w:rPr>
                <w:rFonts w:cstheme="minorHAnsi"/>
                <w:b w:val="0"/>
                <w:bCs w:val="0"/>
              </w:rPr>
              <w:t xml:space="preserve"> application </w:t>
            </w:r>
          </w:p>
        </w:tc>
        <w:tc>
          <w:tcPr>
            <w:tcW w:w="1158" w:type="dxa"/>
            <w:shd w:val="clear" w:color="auto" w:fill="auto"/>
          </w:tcPr>
          <w:p w14:paraId="4D919C42" w14:textId="056A1949" w:rsidR="00DD2224" w:rsidRPr="0041581C" w:rsidRDefault="00DD2224" w:rsidP="00DD2224">
            <w:pPr>
              <w:cnfStyle w:val="000000000000" w:firstRow="0" w:lastRow="0" w:firstColumn="0" w:lastColumn="0" w:oddVBand="0" w:evenVBand="0" w:oddHBand="0" w:evenHBand="0" w:firstRowFirstColumn="0" w:firstRowLastColumn="0" w:lastRowFirstColumn="0" w:lastRowLastColumn="0"/>
            </w:pPr>
            <w:r>
              <w:t>20</w:t>
            </w:r>
          </w:p>
        </w:tc>
        <w:tc>
          <w:tcPr>
            <w:tcW w:w="1048" w:type="dxa"/>
            <w:shd w:val="clear" w:color="auto" w:fill="auto"/>
          </w:tcPr>
          <w:p w14:paraId="66246C49" w14:textId="4765BC27" w:rsidR="00DD2224" w:rsidRPr="0041581C" w:rsidRDefault="00DD2224" w:rsidP="00DD2224">
            <w:pPr>
              <w:cnfStyle w:val="000000000000" w:firstRow="0" w:lastRow="0" w:firstColumn="0" w:lastColumn="0" w:oddVBand="0" w:evenVBand="0" w:oddHBand="0" w:evenHBand="0" w:firstRowFirstColumn="0" w:firstRowLastColumn="0" w:lastRowFirstColumn="0" w:lastRowLastColumn="0"/>
            </w:pPr>
            <w:r>
              <w:t>70</w:t>
            </w:r>
          </w:p>
        </w:tc>
        <w:tc>
          <w:tcPr>
            <w:tcW w:w="1981" w:type="dxa"/>
            <w:shd w:val="clear" w:color="auto" w:fill="auto"/>
          </w:tcPr>
          <w:p w14:paraId="1E5B2455" w14:textId="49C8F671" w:rsidR="00DD2224" w:rsidRPr="0041581C" w:rsidRDefault="00DD2224" w:rsidP="00DD2224">
            <w:pPr>
              <w:cnfStyle w:val="000000000000" w:firstRow="0" w:lastRow="0" w:firstColumn="0" w:lastColumn="0" w:oddVBand="0" w:evenVBand="0" w:oddHBand="0" w:evenHBand="0" w:firstRowFirstColumn="0" w:firstRowLastColumn="0" w:lastRowFirstColumn="0" w:lastRowLastColumn="0"/>
            </w:pPr>
          </w:p>
        </w:tc>
        <w:tc>
          <w:tcPr>
            <w:tcW w:w="2217" w:type="dxa"/>
            <w:shd w:val="clear" w:color="auto" w:fill="auto"/>
          </w:tcPr>
          <w:p w14:paraId="298D955D" w14:textId="77777777" w:rsidR="00DD2224" w:rsidRPr="0041581C" w:rsidRDefault="00DD2224" w:rsidP="00DD2224">
            <w:pPr>
              <w:cnfStyle w:val="000000000000" w:firstRow="0" w:lastRow="0" w:firstColumn="0" w:lastColumn="0" w:oddVBand="0" w:evenVBand="0" w:oddHBand="0" w:evenHBand="0" w:firstRowFirstColumn="0" w:firstRowLastColumn="0" w:lastRowFirstColumn="0" w:lastRowLastColumn="0"/>
            </w:pPr>
          </w:p>
        </w:tc>
        <w:tc>
          <w:tcPr>
            <w:tcW w:w="1414" w:type="dxa"/>
            <w:shd w:val="clear" w:color="auto" w:fill="auto"/>
          </w:tcPr>
          <w:p w14:paraId="37A7EB60" w14:textId="260CD192" w:rsidR="00DD2224" w:rsidRPr="0041581C" w:rsidRDefault="00DD2224" w:rsidP="00DD2224">
            <w:pPr>
              <w:cnfStyle w:val="000000000000" w:firstRow="0" w:lastRow="0" w:firstColumn="0" w:lastColumn="0" w:oddVBand="0" w:evenVBand="0" w:oddHBand="0" w:evenHBand="0" w:firstRowFirstColumn="0" w:firstRowLastColumn="0" w:lastRowFirstColumn="0" w:lastRowLastColumn="0"/>
            </w:pPr>
            <w:r>
              <w:t>90</w:t>
            </w:r>
          </w:p>
        </w:tc>
      </w:tr>
      <w:tr w:rsidR="00DD2224" w:rsidRPr="0039226F" w14:paraId="41B7B937" w14:textId="77777777" w:rsidTr="002C2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shd w:val="clear" w:color="auto" w:fill="auto"/>
          </w:tcPr>
          <w:p w14:paraId="113C059A" w14:textId="77777777" w:rsidR="00DD2224" w:rsidRPr="00DC07B7" w:rsidRDefault="00DD2224" w:rsidP="00DD2224">
            <w:pPr>
              <w:rPr>
                <w:rFonts w:cstheme="minorHAnsi"/>
                <w:color w:val="0070C0"/>
              </w:rPr>
            </w:pPr>
            <w:r w:rsidRPr="00DC07B7">
              <w:rPr>
                <w:rFonts w:cstheme="minorHAnsi"/>
                <w:color w:val="0070C0"/>
              </w:rPr>
              <w:t>Employability</w:t>
            </w:r>
            <w:r w:rsidR="0074610C" w:rsidRPr="00DC07B7">
              <w:rPr>
                <w:rFonts w:cstheme="minorHAnsi"/>
                <w:color w:val="0070C0"/>
              </w:rPr>
              <w:t xml:space="preserve"> Skills </w:t>
            </w:r>
          </w:p>
          <w:p w14:paraId="2131209F" w14:textId="57E1EB24" w:rsidR="0074610C" w:rsidRPr="00DC07B7" w:rsidRDefault="0074610C" w:rsidP="00DD2224">
            <w:pPr>
              <w:rPr>
                <w:rFonts w:cstheme="minorHAnsi"/>
                <w:color w:val="0070C0"/>
              </w:rPr>
            </w:pPr>
            <w:r w:rsidRPr="00DC07B7">
              <w:rPr>
                <w:rFonts w:cstheme="minorHAnsi"/>
                <w:color w:val="0070C0"/>
              </w:rPr>
              <w:t>DGT/VSQ/N0102</w:t>
            </w:r>
          </w:p>
        </w:tc>
        <w:tc>
          <w:tcPr>
            <w:tcW w:w="1158" w:type="dxa"/>
            <w:shd w:val="clear" w:color="auto" w:fill="auto"/>
          </w:tcPr>
          <w:p w14:paraId="74BD4A00" w14:textId="65D7289C" w:rsidR="00DD2224" w:rsidRPr="00DC07B7" w:rsidRDefault="00DD2224" w:rsidP="00DD2224">
            <w:pPr>
              <w:cnfStyle w:val="000000100000" w:firstRow="0" w:lastRow="0" w:firstColumn="0" w:lastColumn="0" w:oddVBand="0" w:evenVBand="0" w:oddHBand="1" w:evenHBand="0" w:firstRowFirstColumn="0" w:firstRowLastColumn="0" w:lastRowFirstColumn="0" w:lastRowLastColumn="0"/>
              <w:rPr>
                <w:b/>
                <w:bCs/>
                <w:color w:val="0070C0"/>
              </w:rPr>
            </w:pPr>
            <w:r w:rsidRPr="00DC07B7">
              <w:rPr>
                <w:b/>
                <w:bCs/>
                <w:color w:val="0070C0"/>
              </w:rPr>
              <w:t>30</w:t>
            </w:r>
          </w:p>
        </w:tc>
        <w:tc>
          <w:tcPr>
            <w:tcW w:w="1048" w:type="dxa"/>
            <w:shd w:val="clear" w:color="auto" w:fill="auto"/>
          </w:tcPr>
          <w:p w14:paraId="1CCCE4D4" w14:textId="7E6D2C7B" w:rsidR="00DD2224" w:rsidRPr="00DC07B7" w:rsidRDefault="00DD2224" w:rsidP="00DD2224">
            <w:pPr>
              <w:cnfStyle w:val="000000100000" w:firstRow="0" w:lastRow="0" w:firstColumn="0" w:lastColumn="0" w:oddVBand="0" w:evenVBand="0" w:oddHBand="1" w:evenHBand="0" w:firstRowFirstColumn="0" w:firstRowLastColumn="0" w:lastRowFirstColumn="0" w:lastRowLastColumn="0"/>
              <w:rPr>
                <w:b/>
                <w:bCs/>
                <w:color w:val="0070C0"/>
              </w:rPr>
            </w:pPr>
            <w:r w:rsidRPr="00DC07B7">
              <w:rPr>
                <w:b/>
                <w:bCs/>
                <w:color w:val="0070C0"/>
              </w:rPr>
              <w:t>30</w:t>
            </w:r>
          </w:p>
        </w:tc>
        <w:tc>
          <w:tcPr>
            <w:tcW w:w="1981" w:type="dxa"/>
            <w:shd w:val="clear" w:color="auto" w:fill="auto"/>
          </w:tcPr>
          <w:p w14:paraId="7B73522F" w14:textId="77777777" w:rsidR="00DD2224" w:rsidRPr="00DC07B7" w:rsidRDefault="00DD2224" w:rsidP="00DD2224">
            <w:pPr>
              <w:cnfStyle w:val="000000100000" w:firstRow="0" w:lastRow="0" w:firstColumn="0" w:lastColumn="0" w:oddVBand="0" w:evenVBand="0" w:oddHBand="1" w:evenHBand="0" w:firstRowFirstColumn="0" w:firstRowLastColumn="0" w:lastRowFirstColumn="0" w:lastRowLastColumn="0"/>
              <w:rPr>
                <w:b/>
                <w:bCs/>
                <w:color w:val="0070C0"/>
              </w:rPr>
            </w:pPr>
          </w:p>
        </w:tc>
        <w:tc>
          <w:tcPr>
            <w:tcW w:w="2217" w:type="dxa"/>
            <w:shd w:val="clear" w:color="auto" w:fill="auto"/>
          </w:tcPr>
          <w:p w14:paraId="1224C59F" w14:textId="77777777" w:rsidR="00DD2224" w:rsidRPr="00DC07B7" w:rsidRDefault="00DD2224" w:rsidP="00DD2224">
            <w:pPr>
              <w:cnfStyle w:val="000000100000" w:firstRow="0" w:lastRow="0" w:firstColumn="0" w:lastColumn="0" w:oddVBand="0" w:evenVBand="0" w:oddHBand="1" w:evenHBand="0" w:firstRowFirstColumn="0" w:firstRowLastColumn="0" w:lastRowFirstColumn="0" w:lastRowLastColumn="0"/>
              <w:rPr>
                <w:b/>
                <w:bCs/>
                <w:color w:val="0070C0"/>
              </w:rPr>
            </w:pPr>
          </w:p>
        </w:tc>
        <w:tc>
          <w:tcPr>
            <w:tcW w:w="1414" w:type="dxa"/>
            <w:shd w:val="clear" w:color="auto" w:fill="auto"/>
          </w:tcPr>
          <w:p w14:paraId="27BE11A5" w14:textId="531B4173" w:rsidR="00DD2224" w:rsidRPr="00DC07B7" w:rsidRDefault="00DD2224" w:rsidP="00DD2224">
            <w:pPr>
              <w:cnfStyle w:val="000000100000" w:firstRow="0" w:lastRow="0" w:firstColumn="0" w:lastColumn="0" w:oddVBand="0" w:evenVBand="0" w:oddHBand="1" w:evenHBand="0" w:firstRowFirstColumn="0" w:firstRowLastColumn="0" w:lastRowFirstColumn="0" w:lastRowLastColumn="0"/>
              <w:rPr>
                <w:b/>
                <w:bCs/>
                <w:color w:val="0070C0"/>
              </w:rPr>
            </w:pPr>
            <w:r w:rsidRPr="00DC07B7">
              <w:rPr>
                <w:b/>
                <w:bCs/>
                <w:color w:val="0070C0"/>
              </w:rPr>
              <w:t>60</w:t>
            </w:r>
          </w:p>
        </w:tc>
      </w:tr>
      <w:tr w:rsidR="00DD2224" w14:paraId="10D1BBAD" w14:textId="53D70AD7" w:rsidTr="002C2A9A">
        <w:trPr>
          <w:trHeight w:val="287"/>
        </w:trPr>
        <w:tc>
          <w:tcPr>
            <w:cnfStyle w:val="001000000000" w:firstRow="0" w:lastRow="0" w:firstColumn="1" w:lastColumn="0" w:oddVBand="0" w:evenVBand="0" w:oddHBand="0" w:evenHBand="0" w:firstRowFirstColumn="0" w:firstRowLastColumn="0" w:lastRowFirstColumn="0" w:lastRowLastColumn="0"/>
            <w:tcW w:w="2594" w:type="dxa"/>
          </w:tcPr>
          <w:p w14:paraId="476CA4D8" w14:textId="0E0E4E37" w:rsidR="00DD2224" w:rsidRPr="00F27E86" w:rsidRDefault="00DD2224" w:rsidP="00DD2224">
            <w:pPr>
              <w:rPr>
                <w:rFonts w:cstheme="minorHAnsi"/>
                <w:bCs w:val="0"/>
                <w:color w:val="0070C0"/>
              </w:rPr>
            </w:pPr>
            <w:r w:rsidRPr="00F27E86">
              <w:rPr>
                <w:color w:val="0B84B5"/>
              </w:rPr>
              <w:t>Total Duration</w:t>
            </w:r>
          </w:p>
        </w:tc>
        <w:tc>
          <w:tcPr>
            <w:tcW w:w="1158" w:type="dxa"/>
          </w:tcPr>
          <w:p w14:paraId="2DFCBFDF" w14:textId="19A1530D"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170</w:t>
            </w:r>
          </w:p>
        </w:tc>
        <w:tc>
          <w:tcPr>
            <w:tcW w:w="1048" w:type="dxa"/>
          </w:tcPr>
          <w:p w14:paraId="545999D7" w14:textId="4F6096C6"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370</w:t>
            </w:r>
          </w:p>
        </w:tc>
        <w:tc>
          <w:tcPr>
            <w:tcW w:w="1981" w:type="dxa"/>
          </w:tcPr>
          <w:p w14:paraId="0C6FA00E" w14:textId="4A81D2E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17" w:type="dxa"/>
          </w:tcPr>
          <w:p w14:paraId="315BEF7C" w14:textId="77777777"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14" w:type="dxa"/>
          </w:tcPr>
          <w:p w14:paraId="2EFF3CF1" w14:textId="6704C465" w:rsidR="00DD2224" w:rsidRPr="00F27E86" w:rsidRDefault="00DD2224" w:rsidP="00DD2224">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570</w:t>
            </w:r>
          </w:p>
        </w:tc>
      </w:tr>
    </w:tbl>
    <w:p w14:paraId="46AB691F" w14:textId="77777777" w:rsidR="0074610C" w:rsidRDefault="0074610C" w:rsidP="00EE2C26">
      <w:pPr>
        <w:pStyle w:val="Heading2"/>
        <w:ind w:left="-900"/>
        <w:rPr>
          <w:color w:val="0B84B5"/>
          <w:sz w:val="24"/>
          <w:szCs w:val="24"/>
        </w:rPr>
      </w:pPr>
      <w:bookmarkStart w:id="4" w:name="_Toc56519696"/>
      <w:bookmarkStart w:id="5" w:name="_Toc107915899"/>
    </w:p>
    <w:p w14:paraId="66F0872E" w14:textId="77777777" w:rsidR="0074610C" w:rsidRDefault="0074610C" w:rsidP="00EE2C26">
      <w:pPr>
        <w:pStyle w:val="Heading2"/>
        <w:ind w:left="-900"/>
        <w:rPr>
          <w:color w:val="0B84B5"/>
          <w:sz w:val="24"/>
          <w:szCs w:val="24"/>
        </w:rPr>
      </w:pPr>
    </w:p>
    <w:p w14:paraId="00BEC41D" w14:textId="77777777" w:rsidR="0074610C" w:rsidRDefault="0074610C" w:rsidP="00EE2C26">
      <w:pPr>
        <w:pStyle w:val="Heading2"/>
        <w:ind w:left="-900"/>
        <w:rPr>
          <w:color w:val="0B84B5"/>
          <w:sz w:val="24"/>
          <w:szCs w:val="24"/>
        </w:rPr>
      </w:pPr>
    </w:p>
    <w:p w14:paraId="1DF04262" w14:textId="77777777" w:rsidR="0074610C" w:rsidRDefault="0074610C" w:rsidP="00EE2C26">
      <w:pPr>
        <w:pStyle w:val="Heading2"/>
        <w:ind w:left="-900"/>
        <w:rPr>
          <w:color w:val="0B84B5"/>
          <w:sz w:val="24"/>
          <w:szCs w:val="24"/>
        </w:rPr>
      </w:pPr>
    </w:p>
    <w:p w14:paraId="246D5160" w14:textId="77777777" w:rsidR="0074610C" w:rsidRDefault="0074610C" w:rsidP="00EE2C26">
      <w:pPr>
        <w:pStyle w:val="Heading2"/>
        <w:ind w:left="-900"/>
        <w:rPr>
          <w:color w:val="0B84B5"/>
          <w:sz w:val="24"/>
          <w:szCs w:val="24"/>
        </w:rPr>
      </w:pPr>
    </w:p>
    <w:p w14:paraId="3AA9A955" w14:textId="77777777" w:rsidR="0074610C" w:rsidRDefault="0074610C" w:rsidP="00EE2C26">
      <w:pPr>
        <w:pStyle w:val="Heading2"/>
        <w:ind w:left="-900"/>
        <w:rPr>
          <w:color w:val="0B84B5"/>
          <w:sz w:val="24"/>
          <w:szCs w:val="24"/>
        </w:rPr>
      </w:pPr>
    </w:p>
    <w:p w14:paraId="272FC95D" w14:textId="77777777" w:rsidR="0074610C" w:rsidRDefault="0074610C" w:rsidP="00EE2C26">
      <w:pPr>
        <w:pStyle w:val="Heading2"/>
        <w:ind w:left="-900"/>
        <w:rPr>
          <w:color w:val="0B84B5"/>
          <w:sz w:val="24"/>
          <w:szCs w:val="24"/>
        </w:rPr>
      </w:pPr>
    </w:p>
    <w:p w14:paraId="6F637005" w14:textId="77777777" w:rsidR="0074610C" w:rsidRDefault="0074610C" w:rsidP="00EE2C26">
      <w:pPr>
        <w:pStyle w:val="Heading2"/>
        <w:ind w:left="-900"/>
        <w:rPr>
          <w:color w:val="0B84B5"/>
          <w:sz w:val="24"/>
          <w:szCs w:val="24"/>
        </w:rPr>
      </w:pPr>
    </w:p>
    <w:p w14:paraId="672FCE7E" w14:textId="77777777" w:rsidR="0074610C" w:rsidRDefault="0074610C" w:rsidP="00EE2C26">
      <w:pPr>
        <w:pStyle w:val="Heading2"/>
        <w:ind w:left="-900"/>
        <w:rPr>
          <w:color w:val="0B84B5"/>
          <w:sz w:val="24"/>
          <w:szCs w:val="24"/>
        </w:rPr>
      </w:pPr>
    </w:p>
    <w:p w14:paraId="324A6950" w14:textId="77777777" w:rsidR="0074610C" w:rsidRDefault="0074610C" w:rsidP="00EE2C26">
      <w:pPr>
        <w:pStyle w:val="Heading2"/>
        <w:ind w:left="-900"/>
        <w:rPr>
          <w:color w:val="0B84B5"/>
          <w:sz w:val="24"/>
          <w:szCs w:val="24"/>
        </w:rPr>
      </w:pPr>
    </w:p>
    <w:p w14:paraId="64E50A5B" w14:textId="77777777" w:rsidR="0074610C" w:rsidRDefault="0074610C" w:rsidP="00EE2C26">
      <w:pPr>
        <w:pStyle w:val="Heading2"/>
        <w:ind w:left="-900"/>
        <w:rPr>
          <w:color w:val="0B84B5"/>
          <w:sz w:val="24"/>
          <w:szCs w:val="24"/>
        </w:rPr>
      </w:pPr>
    </w:p>
    <w:bookmarkEnd w:id="4"/>
    <w:bookmarkEnd w:id="5"/>
    <w:p w14:paraId="1BB55594" w14:textId="77777777" w:rsidR="0074610C" w:rsidRDefault="0074610C" w:rsidP="00EE2C26">
      <w:pPr>
        <w:ind w:left="-900"/>
        <w:rPr>
          <w:lang w:val="en-IN"/>
        </w:rPr>
      </w:pPr>
    </w:p>
    <w:p w14:paraId="3402EB43" w14:textId="27237A22" w:rsidR="0074610C" w:rsidRPr="0074610C" w:rsidRDefault="0074610C" w:rsidP="0074610C">
      <w:pPr>
        <w:pStyle w:val="Heading2"/>
        <w:ind w:left="-900"/>
        <w:rPr>
          <w:color w:val="0B84B5"/>
          <w:sz w:val="24"/>
          <w:szCs w:val="24"/>
        </w:rPr>
      </w:pPr>
      <w:r>
        <w:rPr>
          <w:color w:val="0B84B5"/>
          <w:sz w:val="24"/>
          <w:szCs w:val="24"/>
        </w:rPr>
        <w:lastRenderedPageBreak/>
        <w:t>Option Modules</w:t>
      </w:r>
    </w:p>
    <w:p w14:paraId="6A9DCDA5" w14:textId="16A0DB1F" w:rsidR="00EE2C26" w:rsidRPr="003F5934" w:rsidRDefault="00EE2C26" w:rsidP="00EE2C26">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42E70FED" w14:textId="6D2A9624" w:rsidR="00EE2C26" w:rsidRDefault="00EE2C26" w:rsidP="00EE2C26">
      <w:pPr>
        <w:ind w:left="-900"/>
        <w:rPr>
          <w:b/>
          <w:sz w:val="24"/>
          <w:szCs w:val="24"/>
        </w:rPr>
      </w:pPr>
      <w:r>
        <w:rPr>
          <w:b/>
          <w:sz w:val="24"/>
          <w:szCs w:val="24"/>
        </w:rPr>
        <w:t xml:space="preserve">Option </w:t>
      </w:r>
      <w:r w:rsidRPr="008D2C1E">
        <w:rPr>
          <w:b/>
          <w:sz w:val="24"/>
          <w:szCs w:val="24"/>
        </w:rPr>
        <w:t>1:</w:t>
      </w:r>
      <w:r>
        <w:rPr>
          <w:b/>
          <w:sz w:val="24"/>
          <w:szCs w:val="24"/>
        </w:rPr>
        <w:t xml:space="preserve"> </w:t>
      </w:r>
      <w:r w:rsidR="009965A2">
        <w:rPr>
          <w:b/>
          <w:sz w:val="24"/>
          <w:szCs w:val="24"/>
        </w:rPr>
        <w:t xml:space="preserve">Business Development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EE2C26" w14:paraId="139747A7"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55AE0E6" w14:textId="77777777" w:rsidR="00EE2C26" w:rsidRPr="00F27E86" w:rsidRDefault="00EE2C26"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7A729D4F"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A09E406"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87D8BA1"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536263F9"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00A2220D"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700F0FC"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A29F075"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5FA6F94"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EE2C26" w:rsidRPr="0039226F" w14:paraId="08819D16"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490FB63" w14:textId="1634ABEF" w:rsidR="00EE2C26" w:rsidRPr="002C2A9A" w:rsidRDefault="00EE2C26" w:rsidP="00EE2C26">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LSC/N</w:t>
            </w:r>
            <w:r w:rsidR="009965A2">
              <w:rPr>
                <w:rFonts w:asciiTheme="minorHAnsi" w:eastAsiaTheme="minorHAnsi" w:hAnsiTheme="minorHAnsi" w:cstheme="minorHAnsi"/>
                <w:b/>
                <w:kern w:val="0"/>
                <w:sz w:val="22"/>
                <w:szCs w:val="22"/>
                <w:lang w:eastAsia="en-US"/>
              </w:rPr>
              <w:t>9701</w:t>
            </w:r>
            <w:r w:rsidRPr="00EE2C26">
              <w:rPr>
                <w:rFonts w:asciiTheme="minorHAnsi" w:eastAsiaTheme="minorHAnsi" w:hAnsiTheme="minorHAnsi" w:cstheme="minorHAnsi"/>
                <w:b/>
                <w:kern w:val="0"/>
                <w:sz w:val="22"/>
                <w:szCs w:val="22"/>
                <w:lang w:eastAsia="en-US"/>
              </w:rPr>
              <w:t xml:space="preserve"> –</w:t>
            </w:r>
            <w:r w:rsidR="007E2525">
              <w:rPr>
                <w:rFonts w:asciiTheme="minorHAnsi" w:eastAsiaTheme="minorHAnsi" w:hAnsiTheme="minorHAnsi" w:cstheme="minorHAnsi"/>
                <w:b/>
                <w:kern w:val="0"/>
                <w:sz w:val="22"/>
                <w:szCs w:val="22"/>
                <w:lang w:eastAsia="en-US"/>
              </w:rPr>
              <w:t xml:space="preserve"> Business development and stakeholder relations</w:t>
            </w:r>
          </w:p>
          <w:p w14:paraId="2B1453E6" w14:textId="77777777" w:rsidR="002C2A9A" w:rsidRPr="00EC740B" w:rsidRDefault="002C2A9A" w:rsidP="002C2A9A">
            <w:pPr>
              <w:rPr>
                <w:rFonts w:cstheme="minorHAnsi"/>
                <w:color w:val="0070C0"/>
              </w:rPr>
            </w:pPr>
            <w:r>
              <w:rPr>
                <w:rFonts w:cstheme="minorHAnsi"/>
                <w:color w:val="0070C0"/>
              </w:rPr>
              <w:t xml:space="preserve">NOS Version </w:t>
            </w:r>
            <w:r w:rsidRPr="00EC740B">
              <w:rPr>
                <w:rFonts w:cstheme="minorHAnsi"/>
                <w:color w:val="0070C0"/>
              </w:rPr>
              <w:t>1.0</w:t>
            </w:r>
          </w:p>
          <w:p w14:paraId="2640D554" w14:textId="45E368A9" w:rsidR="00EE2C26" w:rsidRPr="002C2A9A" w:rsidRDefault="002C2A9A" w:rsidP="002C2A9A">
            <w:pPr>
              <w:pStyle w:val="sectionheadings"/>
              <w:rPr>
                <w:rFonts w:asciiTheme="minorHAnsi" w:eastAsiaTheme="minorHAnsi" w:hAnsiTheme="minorHAnsi" w:cstheme="minorHAnsi"/>
                <w:b/>
                <w:kern w:val="0"/>
                <w:sz w:val="22"/>
                <w:szCs w:val="22"/>
                <w:lang w:eastAsia="en-US"/>
              </w:rPr>
            </w:pPr>
            <w:r w:rsidRPr="002C2A9A">
              <w:rPr>
                <w:rFonts w:asciiTheme="minorHAnsi" w:eastAsiaTheme="minorHAnsi" w:hAnsiTheme="minorHAnsi" w:cstheme="minorHAnsi"/>
                <w:b/>
                <w:kern w:val="0"/>
                <w:sz w:val="22"/>
                <w:szCs w:val="22"/>
                <w:lang w:eastAsia="en-US"/>
              </w:rPr>
              <w:t>NSQF Level 5</w:t>
            </w:r>
          </w:p>
        </w:tc>
        <w:tc>
          <w:tcPr>
            <w:tcW w:w="1027" w:type="dxa"/>
            <w:shd w:val="clear" w:color="auto" w:fill="FFFFFF" w:themeFill="background1"/>
          </w:tcPr>
          <w:p w14:paraId="2044CBE3" w14:textId="4D8997D7" w:rsidR="00EE2C26" w:rsidRPr="00F27E86" w:rsidRDefault="00BD6F8A"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1027" w:type="dxa"/>
            <w:shd w:val="clear" w:color="auto" w:fill="FFFFFF" w:themeFill="background1"/>
          </w:tcPr>
          <w:p w14:paraId="0A4E8B2D" w14:textId="4B565D8A" w:rsidR="00EE2C26" w:rsidRPr="00F27E86" w:rsidRDefault="00BD6F8A"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2184" w:type="dxa"/>
            <w:shd w:val="clear" w:color="auto" w:fill="FFFFFF" w:themeFill="background1"/>
          </w:tcPr>
          <w:p w14:paraId="023DEA4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1C528B9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5C16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EE2C26" w:rsidRPr="0039226F" w14:paraId="248628FA" w14:textId="77777777" w:rsidTr="00F445A6">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F741727" w14:textId="0F8552C8" w:rsidR="00EE2C26" w:rsidRPr="00F27E86" w:rsidRDefault="00EE2C26" w:rsidP="00F445A6">
            <w:pPr>
              <w:rPr>
                <w:rFonts w:cstheme="minorHAnsi"/>
                <w:b w:val="0"/>
                <w:bCs w:val="0"/>
                <w:color w:val="0070C0"/>
              </w:rPr>
            </w:pPr>
            <w:r>
              <w:rPr>
                <w:rFonts w:cstheme="minorHAnsi"/>
                <w:b w:val="0"/>
                <w:bCs w:val="0"/>
              </w:rPr>
              <w:t xml:space="preserve">Module </w:t>
            </w:r>
            <w:r w:rsidR="007E2525">
              <w:rPr>
                <w:rFonts w:cstheme="minorHAnsi"/>
                <w:b w:val="0"/>
                <w:bCs w:val="0"/>
              </w:rPr>
              <w:t>8</w:t>
            </w:r>
            <w:r>
              <w:rPr>
                <w:rFonts w:cstheme="minorHAnsi"/>
                <w:b w:val="0"/>
                <w:bCs w:val="0"/>
              </w:rPr>
              <w:t xml:space="preserve">: </w:t>
            </w:r>
            <w:r w:rsidR="009965A2">
              <w:rPr>
                <w:rFonts w:cstheme="minorHAnsi"/>
                <w:b w:val="0"/>
                <w:bCs w:val="0"/>
              </w:rPr>
              <w:t>Business development and stakeholder relations</w:t>
            </w:r>
          </w:p>
        </w:tc>
        <w:tc>
          <w:tcPr>
            <w:tcW w:w="1027" w:type="dxa"/>
            <w:shd w:val="clear" w:color="auto" w:fill="auto"/>
          </w:tcPr>
          <w:p w14:paraId="53A91BEB" w14:textId="3ED37BC2" w:rsidR="00EE2C26" w:rsidRPr="00F27E86" w:rsidRDefault="00BD6F8A"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1027" w:type="dxa"/>
            <w:shd w:val="clear" w:color="auto" w:fill="auto"/>
          </w:tcPr>
          <w:p w14:paraId="19A0DDD1" w14:textId="69C98B8A" w:rsidR="00EE2C26" w:rsidRPr="00F27E86" w:rsidRDefault="00BD6F8A"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2184" w:type="dxa"/>
            <w:shd w:val="clear" w:color="auto" w:fill="auto"/>
          </w:tcPr>
          <w:p w14:paraId="4B6A4D6D"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82938C5"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073C62A"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EE2C26" w14:paraId="5F4A7328"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9DED211" w14:textId="77777777" w:rsidR="00EE2C26" w:rsidRPr="00F27E86" w:rsidRDefault="00EE2C26" w:rsidP="00F445A6">
            <w:pPr>
              <w:rPr>
                <w:rFonts w:cstheme="minorHAnsi"/>
                <w:bCs w:val="0"/>
                <w:color w:val="0070C0"/>
              </w:rPr>
            </w:pPr>
            <w:r w:rsidRPr="00F27E86">
              <w:rPr>
                <w:color w:val="0B84B5"/>
              </w:rPr>
              <w:t>Total Duration</w:t>
            </w:r>
          </w:p>
        </w:tc>
        <w:tc>
          <w:tcPr>
            <w:tcW w:w="1027" w:type="dxa"/>
          </w:tcPr>
          <w:p w14:paraId="042DA873" w14:textId="0499FE58" w:rsidR="00EE2C26" w:rsidRPr="00F27E86" w:rsidRDefault="00BD6F8A"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1027" w:type="dxa"/>
          </w:tcPr>
          <w:p w14:paraId="66A4082F" w14:textId="18896467" w:rsidR="00EE2C26" w:rsidRPr="00F27E86" w:rsidRDefault="00BD6F8A"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2184" w:type="dxa"/>
          </w:tcPr>
          <w:p w14:paraId="3DDAE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2C5273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07DA5B2"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0201ECB4" w14:textId="77777777" w:rsidR="00DC07B7" w:rsidRDefault="00DC07B7" w:rsidP="00F14321">
      <w:pPr>
        <w:jc w:val="center"/>
        <w:rPr>
          <w:rFonts w:ascii="Cambria" w:hAnsi="Cambria"/>
          <w:b/>
          <w:bCs/>
          <w:color w:val="0B84B5"/>
          <w:sz w:val="44"/>
          <w:szCs w:val="44"/>
        </w:rPr>
      </w:pPr>
    </w:p>
    <w:p w14:paraId="6C03BF2B" w14:textId="77777777" w:rsidR="00DC07B7" w:rsidRDefault="00DC07B7" w:rsidP="00F14321">
      <w:pPr>
        <w:jc w:val="center"/>
        <w:rPr>
          <w:rFonts w:ascii="Cambria" w:hAnsi="Cambria"/>
          <w:b/>
          <w:bCs/>
          <w:color w:val="0B84B5"/>
          <w:sz w:val="44"/>
          <w:szCs w:val="44"/>
        </w:rPr>
      </w:pPr>
    </w:p>
    <w:p w14:paraId="673B9CE1" w14:textId="77777777" w:rsidR="00DC07B7" w:rsidRDefault="00DC07B7" w:rsidP="00F14321">
      <w:pPr>
        <w:jc w:val="center"/>
        <w:rPr>
          <w:rFonts w:ascii="Cambria" w:hAnsi="Cambria"/>
          <w:b/>
          <w:bCs/>
          <w:color w:val="0B84B5"/>
          <w:sz w:val="44"/>
          <w:szCs w:val="44"/>
        </w:rPr>
      </w:pPr>
    </w:p>
    <w:p w14:paraId="5A78B252" w14:textId="77777777" w:rsidR="00DC07B7" w:rsidRDefault="00DC07B7" w:rsidP="00F14321">
      <w:pPr>
        <w:jc w:val="center"/>
        <w:rPr>
          <w:rFonts w:ascii="Cambria" w:hAnsi="Cambria"/>
          <w:b/>
          <w:bCs/>
          <w:color w:val="0B84B5"/>
          <w:sz w:val="44"/>
          <w:szCs w:val="44"/>
        </w:rPr>
      </w:pPr>
    </w:p>
    <w:p w14:paraId="24388209" w14:textId="77777777" w:rsidR="00DC07B7" w:rsidRDefault="00DC07B7" w:rsidP="00F14321">
      <w:pPr>
        <w:jc w:val="center"/>
        <w:rPr>
          <w:rFonts w:ascii="Cambria" w:hAnsi="Cambria"/>
          <w:b/>
          <w:bCs/>
          <w:color w:val="0B84B5"/>
          <w:sz w:val="44"/>
          <w:szCs w:val="44"/>
        </w:rPr>
      </w:pPr>
    </w:p>
    <w:p w14:paraId="3026A83A" w14:textId="77777777" w:rsidR="00DC07B7" w:rsidRDefault="00DC07B7" w:rsidP="00F14321">
      <w:pPr>
        <w:jc w:val="center"/>
        <w:rPr>
          <w:rFonts w:ascii="Cambria" w:hAnsi="Cambria"/>
          <w:b/>
          <w:bCs/>
          <w:color w:val="0B84B5"/>
          <w:sz w:val="44"/>
          <w:szCs w:val="44"/>
        </w:rPr>
      </w:pPr>
    </w:p>
    <w:p w14:paraId="51AAAB4E" w14:textId="77777777" w:rsidR="00DC07B7" w:rsidRDefault="00DC07B7" w:rsidP="00F14321">
      <w:pPr>
        <w:jc w:val="center"/>
        <w:rPr>
          <w:rFonts w:ascii="Cambria" w:hAnsi="Cambria"/>
          <w:b/>
          <w:bCs/>
          <w:color w:val="0B84B5"/>
          <w:sz w:val="44"/>
          <w:szCs w:val="44"/>
        </w:rPr>
      </w:pPr>
    </w:p>
    <w:p w14:paraId="4A0F8829" w14:textId="77777777" w:rsidR="00DC07B7" w:rsidRDefault="00DC07B7" w:rsidP="00F14321">
      <w:pPr>
        <w:jc w:val="center"/>
        <w:rPr>
          <w:rFonts w:ascii="Cambria" w:hAnsi="Cambria"/>
          <w:b/>
          <w:bCs/>
          <w:color w:val="0B84B5"/>
          <w:sz w:val="44"/>
          <w:szCs w:val="44"/>
        </w:rPr>
      </w:pPr>
    </w:p>
    <w:p w14:paraId="57B65378" w14:textId="77777777" w:rsidR="00DC07B7" w:rsidRDefault="00DC07B7" w:rsidP="00F14321">
      <w:pPr>
        <w:jc w:val="center"/>
        <w:rPr>
          <w:rFonts w:ascii="Cambria" w:hAnsi="Cambria"/>
          <w:b/>
          <w:bCs/>
          <w:color w:val="0B84B5"/>
          <w:sz w:val="44"/>
          <w:szCs w:val="44"/>
        </w:rPr>
      </w:pPr>
    </w:p>
    <w:p w14:paraId="709EF182" w14:textId="77777777" w:rsidR="00DC07B7" w:rsidRDefault="00DC07B7" w:rsidP="00F14321">
      <w:pPr>
        <w:jc w:val="center"/>
        <w:rPr>
          <w:rFonts w:ascii="Cambria" w:hAnsi="Cambria"/>
          <w:b/>
          <w:bCs/>
          <w:color w:val="0B84B5"/>
          <w:sz w:val="44"/>
          <w:szCs w:val="44"/>
        </w:rPr>
      </w:pPr>
    </w:p>
    <w:p w14:paraId="5BA4F88D" w14:textId="77777777" w:rsidR="00DC07B7" w:rsidRDefault="00DC07B7" w:rsidP="00F14321">
      <w:pPr>
        <w:jc w:val="center"/>
        <w:rPr>
          <w:rFonts w:ascii="Cambria" w:hAnsi="Cambria"/>
          <w:b/>
          <w:bCs/>
          <w:color w:val="0B84B5"/>
          <w:sz w:val="44"/>
          <w:szCs w:val="44"/>
        </w:rPr>
      </w:pPr>
    </w:p>
    <w:p w14:paraId="5B68763D" w14:textId="1CA406C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0AFA4A53"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6" w:name="_Toc107915900"/>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622D86">
        <w:rPr>
          <w:color w:val="0B84B5"/>
        </w:rPr>
        <w:t xml:space="preserve">EXIM </w:t>
      </w:r>
      <w:r w:rsidR="00F2691C">
        <w:rPr>
          <w:color w:val="0B84B5"/>
        </w:rPr>
        <w:t>Supervisor</w:t>
      </w:r>
      <w:bookmarkEnd w:id="6"/>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7069CACE"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622D86">
        <w:rPr>
          <w:color w:val="000000"/>
        </w:rPr>
        <w:t xml:space="preserve">n EXIM </w:t>
      </w:r>
      <w:r w:rsidR="00F2691C">
        <w:rPr>
          <w:color w:val="000000"/>
        </w:rPr>
        <w:t>Supervisor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41BC6887" w14:textId="77777777" w:rsidR="00F2691C" w:rsidRPr="00F2691C" w:rsidRDefault="00F2691C" w:rsidP="00F2691C">
            <w:pPr>
              <w:pStyle w:val="ListParagraph"/>
              <w:numPr>
                <w:ilvl w:val="0"/>
                <w:numId w:val="36"/>
              </w:numPr>
              <w:suppressAutoHyphens/>
              <w:contextualSpacing w:val="0"/>
              <w:rPr>
                <w:color w:val="000000"/>
              </w:rPr>
            </w:pPr>
            <w:r w:rsidRPr="00F2691C">
              <w:rPr>
                <w:color w:val="000000"/>
              </w:rPr>
              <w:t>Classify the components of supply chain and logistics sector</w:t>
            </w:r>
          </w:p>
          <w:p w14:paraId="7402EAF7" w14:textId="77777777" w:rsidR="00F2691C" w:rsidRPr="00F2691C" w:rsidRDefault="00F2691C" w:rsidP="00F2691C">
            <w:pPr>
              <w:pStyle w:val="ListParagraph"/>
              <w:numPr>
                <w:ilvl w:val="0"/>
                <w:numId w:val="36"/>
              </w:numPr>
              <w:suppressAutoHyphens/>
              <w:contextualSpacing w:val="0"/>
              <w:rPr>
                <w:color w:val="000000"/>
              </w:rPr>
            </w:pPr>
            <w:r w:rsidRPr="00F2691C">
              <w:rPr>
                <w:color w:val="000000"/>
              </w:rPr>
              <w:t>Detail the various sub-sectors and the opportunities in them</w:t>
            </w:r>
          </w:p>
          <w:p w14:paraId="2EFD0376" w14:textId="63A79878" w:rsidR="00F2691C" w:rsidRPr="00F2691C" w:rsidRDefault="00F2691C" w:rsidP="00F2691C">
            <w:pPr>
              <w:pStyle w:val="ListParagraph"/>
              <w:numPr>
                <w:ilvl w:val="0"/>
                <w:numId w:val="36"/>
              </w:numPr>
              <w:suppressAutoHyphens/>
              <w:contextualSpacing w:val="0"/>
              <w:rPr>
                <w:color w:val="000000"/>
              </w:rPr>
            </w:pPr>
            <w:r w:rsidRPr="00F2691C">
              <w:rPr>
                <w:color w:val="000000"/>
              </w:rPr>
              <w:t>Detail activities in EXIM</w:t>
            </w:r>
          </w:p>
          <w:p w14:paraId="3B7A97EA" w14:textId="52CF6A75" w:rsidR="00F2691C" w:rsidRPr="00F2691C" w:rsidRDefault="00F2691C" w:rsidP="00F2691C">
            <w:pPr>
              <w:pStyle w:val="ListParagraph"/>
              <w:numPr>
                <w:ilvl w:val="0"/>
                <w:numId w:val="36"/>
              </w:numPr>
              <w:suppressAutoHyphens/>
              <w:contextualSpacing w:val="0"/>
              <w:rPr>
                <w:color w:val="000000"/>
              </w:rPr>
            </w:pPr>
            <w:r w:rsidRPr="00F2691C">
              <w:rPr>
                <w:color w:val="000000"/>
              </w:rPr>
              <w:t>Explain job roles in EXIM</w:t>
            </w:r>
          </w:p>
          <w:p w14:paraId="6922C1E0" w14:textId="77777777" w:rsidR="00F2691C" w:rsidRPr="00F2691C" w:rsidRDefault="00F2691C" w:rsidP="00F2691C">
            <w:pPr>
              <w:pStyle w:val="ListParagraph"/>
              <w:numPr>
                <w:ilvl w:val="0"/>
                <w:numId w:val="36"/>
              </w:numPr>
              <w:suppressAutoHyphens/>
              <w:contextualSpacing w:val="0"/>
              <w:rPr>
                <w:color w:val="000000"/>
              </w:rPr>
            </w:pPr>
            <w:r w:rsidRPr="00F2691C">
              <w:rPr>
                <w:color w:val="000000"/>
              </w:rPr>
              <w:t>Detail your job role as EXIM supervisor and its interface with other job roles</w:t>
            </w:r>
          </w:p>
          <w:p w14:paraId="76758949" w14:textId="75748E5B" w:rsidR="00A559E0" w:rsidRDefault="00F2691C" w:rsidP="00F2691C">
            <w:pPr>
              <w:pStyle w:val="ListParagraph"/>
              <w:numPr>
                <w:ilvl w:val="0"/>
                <w:numId w:val="36"/>
              </w:numPr>
              <w:suppressAutoHyphens/>
              <w:contextualSpacing w:val="0"/>
            </w:pPr>
            <w:r w:rsidRPr="00F2691C">
              <w:rPr>
                <w:color w:val="000000"/>
              </w:rPr>
              <w:t>Discuss the documentation requirements in EXIM operations</w:t>
            </w:r>
          </w:p>
        </w:tc>
        <w:tc>
          <w:tcPr>
            <w:tcW w:w="4514" w:type="dxa"/>
          </w:tcPr>
          <w:p w14:paraId="7527F19F" w14:textId="77777777" w:rsidR="002E21A1" w:rsidRDefault="002E21A1" w:rsidP="002E21A1">
            <w:pPr>
              <w:rPr>
                <w:rFonts w:cstheme="minorHAnsi"/>
                <w:i/>
                <w:color w:val="365F91" w:themeColor="accent1" w:themeShade="BF"/>
                <w:sz w:val="18"/>
                <w:szCs w:val="18"/>
              </w:rPr>
            </w:pPr>
          </w:p>
          <w:p w14:paraId="1B0A03D1"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various activities in EXIM</w:t>
            </w:r>
          </w:p>
          <w:p w14:paraId="6A412DDC"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job roles in EXIM</w:t>
            </w:r>
          </w:p>
          <w:p w14:paraId="61892EF5" w14:textId="77777777" w:rsidR="00E30BA3" w:rsidRPr="00E30BA3" w:rsidRDefault="00E30BA3" w:rsidP="00E30BA3">
            <w:pPr>
              <w:pStyle w:val="ListParagraph"/>
              <w:numPr>
                <w:ilvl w:val="0"/>
                <w:numId w:val="36"/>
              </w:numPr>
              <w:suppressAutoHyphens/>
              <w:contextualSpacing w:val="0"/>
              <w:rPr>
                <w:color w:val="000000"/>
              </w:rPr>
            </w:pPr>
            <w:r w:rsidRPr="00E30BA3">
              <w:rPr>
                <w:color w:val="000000"/>
              </w:rPr>
              <w:t>Identify the various MHEs and equipment used in couriers/express operations</w:t>
            </w:r>
          </w:p>
          <w:p w14:paraId="1620B3B4" w14:textId="66DB4544" w:rsidR="002E21A1" w:rsidRDefault="00E30BA3" w:rsidP="00E30BA3">
            <w:pPr>
              <w:pStyle w:val="ListParagraph"/>
              <w:numPr>
                <w:ilvl w:val="0"/>
                <w:numId w:val="36"/>
              </w:numPr>
              <w:suppressAutoHyphens/>
              <w:contextualSpacing w:val="0"/>
            </w:pPr>
            <w:r w:rsidRPr="00E30BA3">
              <w:rPr>
                <w:color w:val="000000"/>
              </w:rPr>
              <w:t>Prepare the necessary documentation in EXIM operations</w:t>
            </w: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606AD0A1" w14:textId="77777777" w:rsidR="009B097F" w:rsidRDefault="009B097F" w:rsidP="00F2691C">
      <w:pPr>
        <w:pStyle w:val="sectionheadings"/>
        <w:rPr>
          <w:color w:val="0B84B5"/>
        </w:rPr>
      </w:pPr>
    </w:p>
    <w:p w14:paraId="115BF240" w14:textId="5F01BADE" w:rsidR="00F2691C" w:rsidRPr="00F2691C" w:rsidRDefault="0097383B" w:rsidP="00F2691C">
      <w:pPr>
        <w:pStyle w:val="sectionheadings"/>
        <w:rPr>
          <w:rFonts w:asciiTheme="majorHAnsi" w:eastAsiaTheme="majorEastAsia" w:hAnsiTheme="majorHAnsi" w:cstheme="majorBidi"/>
          <w:bCs/>
          <w:color w:val="0B84B5"/>
          <w:kern w:val="0"/>
          <w:sz w:val="26"/>
          <w:szCs w:val="26"/>
          <w:lang w:val="en-IN" w:eastAsia="en-US"/>
        </w:rPr>
      </w:pPr>
      <w:r w:rsidRPr="009B097F">
        <w:rPr>
          <w:rFonts w:asciiTheme="majorHAnsi" w:eastAsiaTheme="majorEastAsia" w:hAnsiTheme="majorHAnsi" w:cstheme="majorBidi"/>
          <w:bCs/>
          <w:color w:val="0B84B5"/>
          <w:kern w:val="0"/>
          <w:sz w:val="26"/>
          <w:szCs w:val="26"/>
          <w:lang w:val="en-IN" w:eastAsia="en-US"/>
        </w:rPr>
        <w:t xml:space="preserve">Module 2: </w:t>
      </w:r>
      <w:r w:rsidR="00F2691C" w:rsidRPr="00F2691C">
        <w:rPr>
          <w:rFonts w:asciiTheme="majorHAnsi" w:eastAsiaTheme="majorEastAsia" w:hAnsiTheme="majorHAnsi" w:cstheme="majorBidi"/>
          <w:bCs/>
          <w:color w:val="0B84B5"/>
          <w:kern w:val="0"/>
          <w:sz w:val="26"/>
          <w:szCs w:val="26"/>
          <w:lang w:val="en-IN" w:eastAsia="en-US"/>
        </w:rPr>
        <w:t>Resource allocation and EXIM operations management</w:t>
      </w:r>
    </w:p>
    <w:p w14:paraId="52F0E456" w14:textId="6AC31E42"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1D663D">
        <w:rPr>
          <w:b/>
          <w:bCs/>
          <w:i/>
          <w:iCs/>
          <w:color w:val="0B84B5"/>
          <w:sz w:val="24"/>
          <w:szCs w:val="24"/>
        </w:rPr>
        <w:t>213</w:t>
      </w:r>
      <w:r w:rsidR="00F2691C">
        <w:rPr>
          <w:b/>
          <w:bCs/>
          <w:i/>
          <w:iCs/>
          <w:color w:val="0B84B5"/>
          <w:sz w:val="24"/>
          <w:szCs w:val="24"/>
        </w:rPr>
        <w:t>4</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7D122E13"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 xml:space="preserve">tail the steps involved in </w:t>
      </w:r>
      <w:r w:rsidR="00AE7359">
        <w:rPr>
          <w:color w:val="000000"/>
        </w:rPr>
        <w:t>resource allocation and EXIM operations management</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59816A59"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E74D8">
              <w:rPr>
                <w:rFonts w:ascii="Carlito" w:eastAsia="Carlito" w:hAnsi="Carlito" w:cs="Carlito"/>
                <w:b w:val="0"/>
                <w:bCs w:val="0"/>
                <w:i/>
                <w:color w:val="006FC0"/>
              </w:rPr>
              <w:t>6</w:t>
            </w:r>
            <w:r w:rsidRPr="0097383B">
              <w:rPr>
                <w:rFonts w:ascii="Carlito" w:eastAsia="Carlito" w:hAnsi="Carlito" w:cs="Carlito"/>
                <w:b w:val="0"/>
                <w:bCs w:val="0"/>
                <w:i/>
                <w:color w:val="006FC0"/>
              </w:rPr>
              <w:t>0:00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E30BA3" w14:paraId="2E2EB4CF" w14:textId="77777777" w:rsidTr="0004007F">
        <w:trPr>
          <w:trHeight w:val="2240"/>
        </w:trPr>
        <w:tc>
          <w:tcPr>
            <w:tcW w:w="4503" w:type="dxa"/>
            <w:tcBorders>
              <w:top w:val="single" w:sz="4" w:space="0" w:color="auto"/>
              <w:left w:val="single" w:sz="4" w:space="0" w:color="auto"/>
              <w:bottom w:val="single" w:sz="4" w:space="0" w:color="auto"/>
              <w:right w:val="single" w:sz="4" w:space="0" w:color="auto"/>
            </w:tcBorders>
          </w:tcPr>
          <w:p w14:paraId="7EA387C6" w14:textId="2D40ED45" w:rsidR="00F2691C" w:rsidRPr="00F2691C" w:rsidRDefault="00AE7359" w:rsidP="00F2691C">
            <w:pPr>
              <w:pStyle w:val="ListParagraph"/>
              <w:numPr>
                <w:ilvl w:val="0"/>
                <w:numId w:val="37"/>
              </w:numPr>
              <w:suppressAutoHyphens/>
              <w:contextualSpacing w:val="0"/>
              <w:rPr>
                <w:color w:val="000000"/>
              </w:rPr>
            </w:pPr>
            <w:r>
              <w:rPr>
                <w:color w:val="000000"/>
              </w:rPr>
              <w:t>Discuss the allocation of</w:t>
            </w:r>
            <w:r w:rsidR="00F2691C" w:rsidRPr="00F2691C">
              <w:rPr>
                <w:color w:val="000000"/>
              </w:rPr>
              <w:t xml:space="preserve"> manpower, material, and other resources as per activities</w:t>
            </w:r>
          </w:p>
          <w:p w14:paraId="629CA9DE" w14:textId="77777777" w:rsidR="00F2691C" w:rsidRPr="00F2691C" w:rsidRDefault="00F2691C" w:rsidP="00F2691C">
            <w:pPr>
              <w:pStyle w:val="ListParagraph"/>
              <w:numPr>
                <w:ilvl w:val="0"/>
                <w:numId w:val="37"/>
              </w:numPr>
              <w:suppressAutoHyphens/>
              <w:contextualSpacing w:val="0"/>
              <w:rPr>
                <w:color w:val="000000"/>
              </w:rPr>
            </w:pPr>
            <w:r w:rsidRPr="00F2691C">
              <w:rPr>
                <w:color w:val="000000"/>
              </w:rPr>
              <w:t>Explain escalation procedure with manager and internal stakeholders to resolve queries</w:t>
            </w:r>
          </w:p>
          <w:p w14:paraId="2F2D9C11" w14:textId="77777777" w:rsidR="00F2691C" w:rsidRPr="00F2691C" w:rsidRDefault="00F2691C" w:rsidP="00F2691C">
            <w:pPr>
              <w:pStyle w:val="ListParagraph"/>
              <w:numPr>
                <w:ilvl w:val="0"/>
                <w:numId w:val="37"/>
              </w:numPr>
              <w:suppressAutoHyphens/>
              <w:contextualSpacing w:val="0"/>
              <w:rPr>
                <w:color w:val="000000"/>
              </w:rPr>
            </w:pPr>
            <w:r w:rsidRPr="00F2691C">
              <w:rPr>
                <w:color w:val="000000"/>
              </w:rPr>
              <w:t>Describe relationship to be maintained with other departments, contractors, transporters, freight operators, clients, shipping companies, customs, and regulatory bodies</w:t>
            </w:r>
          </w:p>
          <w:p w14:paraId="03C8F9AB" w14:textId="77777777" w:rsidR="00F2691C" w:rsidRPr="00F2691C" w:rsidRDefault="00F2691C" w:rsidP="00F2691C">
            <w:pPr>
              <w:pStyle w:val="ListParagraph"/>
              <w:numPr>
                <w:ilvl w:val="0"/>
                <w:numId w:val="37"/>
              </w:numPr>
              <w:suppressAutoHyphens/>
              <w:contextualSpacing w:val="0"/>
              <w:rPr>
                <w:color w:val="000000"/>
              </w:rPr>
            </w:pPr>
            <w:r w:rsidRPr="00F2691C">
              <w:rPr>
                <w:color w:val="000000"/>
              </w:rPr>
              <w:t xml:space="preserve">Detail EXIM documentation requirements </w:t>
            </w:r>
          </w:p>
          <w:p w14:paraId="615B2949" w14:textId="501EBF28" w:rsidR="00E30BA3" w:rsidRPr="007B0438" w:rsidRDefault="00F2691C" w:rsidP="00F2691C">
            <w:pPr>
              <w:pStyle w:val="ListParagraph"/>
              <w:numPr>
                <w:ilvl w:val="0"/>
                <w:numId w:val="37"/>
              </w:numPr>
              <w:suppressAutoHyphens/>
              <w:contextualSpacing w:val="0"/>
              <w:rPr>
                <w:color w:val="000000"/>
              </w:rPr>
            </w:pPr>
            <w:r w:rsidRPr="00F2691C">
              <w:rPr>
                <w:color w:val="000000"/>
              </w:rPr>
              <w:t>Explain escalation procedure when additional inputs are required</w:t>
            </w:r>
          </w:p>
        </w:tc>
        <w:tc>
          <w:tcPr>
            <w:tcW w:w="4514" w:type="dxa"/>
            <w:tcBorders>
              <w:top w:val="single" w:sz="4" w:space="0" w:color="auto"/>
              <w:left w:val="single" w:sz="4" w:space="0" w:color="auto"/>
              <w:bottom w:val="single" w:sz="4" w:space="0" w:color="auto"/>
              <w:right w:val="single" w:sz="4" w:space="0" w:color="auto"/>
            </w:tcBorders>
          </w:tcPr>
          <w:p w14:paraId="4F1B6C91" w14:textId="77777777" w:rsidR="00AE7359" w:rsidRPr="00AE7359" w:rsidRDefault="00AE7359" w:rsidP="00AE7359">
            <w:pPr>
              <w:pStyle w:val="ListParagraph"/>
              <w:numPr>
                <w:ilvl w:val="0"/>
                <w:numId w:val="37"/>
              </w:numPr>
              <w:suppressAutoHyphens/>
              <w:jc w:val="both"/>
              <w:rPr>
                <w:color w:val="000000"/>
              </w:rPr>
            </w:pPr>
            <w:r w:rsidRPr="00AE7359">
              <w:rPr>
                <w:color w:val="000000"/>
              </w:rPr>
              <w:t>Analyse daily order details in terms of origin/destination country, shipment date, nature of cargo that needs to be cleared</w:t>
            </w:r>
          </w:p>
          <w:p w14:paraId="6A20D588"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Plan daily activities based on priorities and exceptions</w:t>
            </w:r>
          </w:p>
          <w:p w14:paraId="08ACC0F7"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Allocate manpower, material, and other resources as per activities</w:t>
            </w:r>
          </w:p>
          <w:p w14:paraId="66736F30"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 xml:space="preserve">Review progress and priorities in daily activities </w:t>
            </w:r>
          </w:p>
          <w:p w14:paraId="757D6BC3"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Manage relationships with other departments, contractors, transporters, freight operators, clients, shipping companies, customs, and regulatory bodies</w:t>
            </w:r>
          </w:p>
          <w:p w14:paraId="679C042F"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 xml:space="preserve">Prepare EXIM documentation  </w:t>
            </w:r>
          </w:p>
          <w:p w14:paraId="34800438" w14:textId="450738AF" w:rsidR="00E30BA3" w:rsidRPr="007B0438" w:rsidRDefault="00E30BA3" w:rsidP="00AE7359">
            <w:pPr>
              <w:pStyle w:val="ListParagraph"/>
              <w:suppressAutoHyphens/>
              <w:ind w:left="360"/>
              <w:contextualSpacing w:val="0"/>
              <w:rPr>
                <w:color w:val="000000"/>
              </w:rPr>
            </w:pPr>
          </w:p>
        </w:tc>
      </w:tr>
      <w:tr w:rsidR="00E30BA3"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E30BA3" w:rsidRPr="00D46B32" w:rsidRDefault="00E30BA3" w:rsidP="00E30BA3">
            <w:pPr>
              <w:rPr>
                <w:b/>
                <w:lang w:val="en-IN"/>
              </w:rPr>
            </w:pPr>
            <w:r>
              <w:rPr>
                <w:b/>
                <w:lang w:val="en-IN"/>
              </w:rPr>
              <w:t>Classroom Aids</w:t>
            </w:r>
          </w:p>
        </w:tc>
      </w:tr>
      <w:tr w:rsidR="00E30BA3" w:rsidRPr="00D46B32" w14:paraId="2CD6ED01" w14:textId="77777777" w:rsidTr="00D42D84">
        <w:tc>
          <w:tcPr>
            <w:tcW w:w="9017" w:type="dxa"/>
            <w:gridSpan w:val="2"/>
          </w:tcPr>
          <w:p w14:paraId="3C77659E" w14:textId="77777777" w:rsidR="00E30BA3" w:rsidRPr="001E43AC" w:rsidRDefault="00E30BA3" w:rsidP="00E30BA3">
            <w:pPr>
              <w:rPr>
                <w:bCs/>
                <w:lang w:val="en-IN"/>
              </w:rPr>
            </w:pPr>
          </w:p>
          <w:p w14:paraId="5A5EAB3E" w14:textId="77777777" w:rsidR="00E30BA3" w:rsidRPr="001E43AC" w:rsidRDefault="00E30BA3" w:rsidP="00E30BA3">
            <w:pPr>
              <w:rPr>
                <w:bCs/>
                <w:lang w:val="en-IN"/>
              </w:rPr>
            </w:pPr>
          </w:p>
          <w:p w14:paraId="7CDC5C89"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2691C" w14:paraId="34052AAC" w14:textId="77777777" w:rsidTr="00D42D84">
        <w:trPr>
          <w:trHeight w:val="622"/>
        </w:trPr>
        <w:tc>
          <w:tcPr>
            <w:tcW w:w="9017" w:type="dxa"/>
            <w:gridSpan w:val="2"/>
          </w:tcPr>
          <w:p w14:paraId="6BD3B64A" w14:textId="11168F80" w:rsidR="00F2691C" w:rsidRPr="001B0A60" w:rsidRDefault="00F2691C" w:rsidP="00F2691C">
            <w:pPr>
              <w:rPr>
                <w:bCs/>
                <w:lang w:val="en-IN"/>
              </w:rPr>
            </w:pPr>
            <w:r w:rsidRPr="00F2691C">
              <w:rPr>
                <w:color w:val="000000"/>
                <w:lang w:val="en-IN"/>
              </w:rPr>
              <w:t>Indian Customs EDI System (ICES), Indian Customs Electronic commerce Gateway (ICEGATE), Remote EDI System (RES), ERP, SOP, sample documentation formats, computer, projector, TV, stationery, worksheets, etc.</w:t>
            </w:r>
          </w:p>
        </w:tc>
      </w:tr>
    </w:tbl>
    <w:p w14:paraId="49216291" w14:textId="77777777" w:rsidR="0097383B" w:rsidRDefault="0097383B" w:rsidP="00E60A7C">
      <w:pPr>
        <w:pStyle w:val="Heading2"/>
        <w:rPr>
          <w:color w:val="0B84B5"/>
        </w:rPr>
      </w:pPr>
    </w:p>
    <w:p w14:paraId="492F58FE" w14:textId="637F6269" w:rsidR="0097383B" w:rsidRDefault="0097383B" w:rsidP="00E60A7C">
      <w:pPr>
        <w:pStyle w:val="Heading2"/>
        <w:rPr>
          <w:color w:val="0B84B5"/>
        </w:rPr>
      </w:pPr>
    </w:p>
    <w:p w14:paraId="28EF31B5" w14:textId="7B52C53E" w:rsidR="009B097F" w:rsidRDefault="009B097F" w:rsidP="009B097F">
      <w:pPr>
        <w:rPr>
          <w:lang w:val="en-IN"/>
        </w:rPr>
      </w:pPr>
    </w:p>
    <w:p w14:paraId="3165C938" w14:textId="04807427" w:rsidR="009B097F" w:rsidRDefault="009B097F" w:rsidP="009B097F">
      <w:pPr>
        <w:rPr>
          <w:lang w:val="en-IN"/>
        </w:rPr>
      </w:pPr>
    </w:p>
    <w:p w14:paraId="4EF4BB7B" w14:textId="144611DD" w:rsidR="009B097F" w:rsidRDefault="009B097F" w:rsidP="009B097F">
      <w:pPr>
        <w:rPr>
          <w:lang w:val="en-IN"/>
        </w:rPr>
      </w:pPr>
    </w:p>
    <w:p w14:paraId="5F2803B4" w14:textId="69633ACA" w:rsidR="009B097F" w:rsidRDefault="009B097F" w:rsidP="009B097F">
      <w:pPr>
        <w:rPr>
          <w:lang w:val="en-IN"/>
        </w:rPr>
      </w:pPr>
    </w:p>
    <w:p w14:paraId="1ED34741" w14:textId="7660D553" w:rsidR="009B097F" w:rsidRDefault="009B097F" w:rsidP="009B097F">
      <w:pPr>
        <w:rPr>
          <w:lang w:val="en-IN"/>
        </w:rPr>
      </w:pPr>
    </w:p>
    <w:p w14:paraId="7BE4C3DD" w14:textId="73D64FA3" w:rsidR="009B097F" w:rsidRDefault="009B097F" w:rsidP="009B097F">
      <w:pPr>
        <w:rPr>
          <w:lang w:val="en-IN"/>
        </w:rPr>
      </w:pPr>
    </w:p>
    <w:p w14:paraId="7FBA22D0" w14:textId="5227C5F0" w:rsidR="009B097F" w:rsidRDefault="009B097F" w:rsidP="009B097F">
      <w:pPr>
        <w:rPr>
          <w:lang w:val="en-IN"/>
        </w:rPr>
      </w:pPr>
    </w:p>
    <w:p w14:paraId="5AE178F4" w14:textId="42267BC9" w:rsidR="009B097F" w:rsidRDefault="009B097F" w:rsidP="009B097F">
      <w:pPr>
        <w:rPr>
          <w:lang w:val="en-IN"/>
        </w:rPr>
      </w:pPr>
    </w:p>
    <w:p w14:paraId="139DB359" w14:textId="725119F6"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7" w:name="_Toc107915901"/>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A247B5">
        <w:rPr>
          <w:color w:val="0B84B5"/>
        </w:rPr>
        <w:t>Supervision of customs clearance activities</w:t>
      </w:r>
      <w:bookmarkEnd w:id="7"/>
    </w:p>
    <w:p w14:paraId="23F62A49" w14:textId="27B6A0D9" w:rsidR="007B0438" w:rsidRDefault="007B0438" w:rsidP="007B0438">
      <w:pPr>
        <w:rPr>
          <w:b/>
          <w:bCs/>
          <w:i/>
          <w:iCs/>
          <w:color w:val="0B84B5"/>
          <w:sz w:val="24"/>
          <w:szCs w:val="24"/>
        </w:rPr>
      </w:pPr>
      <w:r>
        <w:rPr>
          <w:b/>
          <w:bCs/>
          <w:i/>
          <w:iCs/>
          <w:color w:val="0B84B5"/>
          <w:sz w:val="24"/>
          <w:szCs w:val="24"/>
        </w:rPr>
        <w:t>Mapped to LSC/N</w:t>
      </w:r>
      <w:r w:rsidR="00A247B5">
        <w:rPr>
          <w:b/>
          <w:bCs/>
          <w:i/>
          <w:iCs/>
          <w:color w:val="0B84B5"/>
          <w:sz w:val="24"/>
          <w:szCs w:val="24"/>
        </w:rPr>
        <w:t>2343</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0007869E" w14:textId="416084F9" w:rsidR="000C5804" w:rsidRPr="00AE7359" w:rsidRDefault="006862E1" w:rsidP="00AE7359">
      <w:pPr>
        <w:pStyle w:val="ListParagraph"/>
        <w:numPr>
          <w:ilvl w:val="0"/>
          <w:numId w:val="36"/>
        </w:numPr>
        <w:tabs>
          <w:tab w:val="left" w:pos="7896"/>
          <w:tab w:val="left" w:pos="11692"/>
        </w:tabs>
        <w:rPr>
          <w:color w:val="000000"/>
        </w:rPr>
      </w:pPr>
      <w:r>
        <w:rPr>
          <w:color w:val="000000"/>
        </w:rPr>
        <w:t>D</w:t>
      </w:r>
      <w:r w:rsidR="006E763E">
        <w:rPr>
          <w:color w:val="000000"/>
        </w:rPr>
        <w:t xml:space="preserve">etail the steps to be followed for </w:t>
      </w:r>
      <w:r w:rsidR="000C5804">
        <w:rPr>
          <w:color w:val="000000"/>
        </w:rPr>
        <w:t xml:space="preserve">effective </w:t>
      </w:r>
      <w:r w:rsidR="00AE7359">
        <w:rPr>
          <w:color w:val="000000"/>
        </w:rPr>
        <w:t>supervision of customs clearance activities</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5B5DF3AD"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E74D8" w:rsidRPr="004E74D8">
              <w:rPr>
                <w:b w:val="0"/>
                <w:i/>
                <w:iCs/>
                <w:color w:val="0070C0"/>
                <w:lang w:val="en-IN"/>
              </w:rPr>
              <w:t>60</w:t>
            </w:r>
            <w:r w:rsidRPr="004E74D8">
              <w:rPr>
                <w:rFonts w:ascii="Carlito" w:eastAsia="Carlito" w:hAnsi="Carlito" w:cs="Carlito"/>
                <w:b w:val="0"/>
                <w:bCs w:val="0"/>
                <w:i/>
                <w:iCs/>
                <w:color w:val="0070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E30BA3" w:rsidRPr="00AE7359" w14:paraId="3E61E3B2" w14:textId="77777777" w:rsidTr="005A7C01">
        <w:trPr>
          <w:trHeight w:val="2240"/>
        </w:trPr>
        <w:tc>
          <w:tcPr>
            <w:tcW w:w="4503" w:type="dxa"/>
          </w:tcPr>
          <w:p w14:paraId="50910BBF"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Explain various customs rules and regulatory requirements</w:t>
            </w:r>
          </w:p>
          <w:p w14:paraId="677C7740" w14:textId="77777777" w:rsidR="00A247B5" w:rsidRPr="00A247B5" w:rsidRDefault="00A247B5" w:rsidP="00A247B5">
            <w:pPr>
              <w:pStyle w:val="ListParagraph"/>
              <w:numPr>
                <w:ilvl w:val="0"/>
                <w:numId w:val="37"/>
              </w:numPr>
              <w:suppressAutoHyphens/>
              <w:jc w:val="both"/>
              <w:rPr>
                <w:color w:val="000000"/>
              </w:rPr>
            </w:pPr>
            <w:r w:rsidRPr="00A247B5">
              <w:rPr>
                <w:color w:val="000000"/>
              </w:rPr>
              <w:t>Compute duties and tariffs levied to and from foreign destinations and export schemes and drawbacks</w:t>
            </w:r>
          </w:p>
          <w:p w14:paraId="2CF7BC6D"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Discuss regulatory and product requirements for EXIM documentation</w:t>
            </w:r>
          </w:p>
          <w:p w14:paraId="370463D6"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Explain customs clearance query escalation procedure</w:t>
            </w:r>
          </w:p>
          <w:p w14:paraId="3E76D219"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Detail packaging requirements for various countries/ products/ cargo</w:t>
            </w:r>
          </w:p>
          <w:p w14:paraId="6F66DC40"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 xml:space="preserve">Explain customs clearance documentation filing process </w:t>
            </w:r>
          </w:p>
          <w:p w14:paraId="581C74EA"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Prepare export and import declarations</w:t>
            </w:r>
          </w:p>
          <w:p w14:paraId="56BE23FA"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 xml:space="preserve">Explain cargo release procedure from customs </w:t>
            </w:r>
          </w:p>
          <w:p w14:paraId="57770808"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Detail customs inspection process</w:t>
            </w:r>
          </w:p>
          <w:p w14:paraId="0C7C0F6C" w14:textId="77777777" w:rsidR="00A247B5" w:rsidRPr="00A247B5" w:rsidRDefault="00A247B5" w:rsidP="00A247B5">
            <w:pPr>
              <w:pStyle w:val="ListParagraph"/>
              <w:numPr>
                <w:ilvl w:val="0"/>
                <w:numId w:val="37"/>
              </w:numPr>
              <w:suppressAutoHyphens/>
              <w:contextualSpacing w:val="0"/>
              <w:rPr>
                <w:color w:val="000000"/>
              </w:rPr>
            </w:pPr>
            <w:r w:rsidRPr="00A247B5">
              <w:rPr>
                <w:color w:val="000000"/>
              </w:rPr>
              <w:t>Explain documentation requirements for achieving Let Export Order (LEO)/ Out of Customs Charge (OCC) for cargo from customs</w:t>
            </w:r>
          </w:p>
          <w:p w14:paraId="0E4EB6C6" w14:textId="1A023E6E" w:rsidR="00E30BA3" w:rsidRPr="007B0438" w:rsidRDefault="00E30BA3" w:rsidP="00AE7359">
            <w:pPr>
              <w:pStyle w:val="ListParagraph"/>
              <w:suppressAutoHyphens/>
              <w:ind w:left="360"/>
              <w:contextualSpacing w:val="0"/>
              <w:rPr>
                <w:color w:val="000000"/>
              </w:rPr>
            </w:pPr>
          </w:p>
        </w:tc>
        <w:tc>
          <w:tcPr>
            <w:tcW w:w="4514" w:type="dxa"/>
            <w:tcBorders>
              <w:top w:val="single" w:sz="4" w:space="0" w:color="auto"/>
              <w:left w:val="single" w:sz="4" w:space="0" w:color="auto"/>
              <w:bottom w:val="single" w:sz="4" w:space="0" w:color="auto"/>
              <w:right w:val="single" w:sz="4" w:space="0" w:color="auto"/>
            </w:tcBorders>
          </w:tcPr>
          <w:p w14:paraId="79F371D6"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Follow customs rules and regulatory requirements</w:t>
            </w:r>
          </w:p>
          <w:p w14:paraId="0B6307B8"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Track emerging changes in customs regulations to apply the same in practice</w:t>
            </w:r>
          </w:p>
          <w:p w14:paraId="712BE3C0" w14:textId="77777777" w:rsidR="00AE7359" w:rsidRPr="00AE7359" w:rsidRDefault="00AE7359" w:rsidP="00AE7359">
            <w:pPr>
              <w:pStyle w:val="ListParagraph"/>
              <w:numPr>
                <w:ilvl w:val="0"/>
                <w:numId w:val="37"/>
              </w:numPr>
              <w:suppressAutoHyphens/>
              <w:rPr>
                <w:color w:val="000000"/>
              </w:rPr>
            </w:pPr>
            <w:r w:rsidRPr="00AE7359">
              <w:rPr>
                <w:color w:val="000000"/>
              </w:rPr>
              <w:t>Calculate duties and tariffs levied to and from foreign destinations and export schemes and drawbacks</w:t>
            </w:r>
          </w:p>
          <w:p w14:paraId="3BCD28A6"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Inspect all EXIM documentation for adherence to regulatory and product requirements</w:t>
            </w:r>
          </w:p>
          <w:p w14:paraId="489D315C"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Track timely shipment clearance</w:t>
            </w:r>
          </w:p>
          <w:p w14:paraId="517B7415"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Inspect cargo to ensure safe loading and unloading</w:t>
            </w:r>
          </w:p>
          <w:p w14:paraId="0821256B"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 xml:space="preserve">Perform customs clearance documentation filing </w:t>
            </w:r>
          </w:p>
          <w:p w14:paraId="7AA540E6"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Prepare export and import declarations</w:t>
            </w:r>
          </w:p>
          <w:p w14:paraId="30B7BF40"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Perform appropriate tasks to ensure cargo release from customs</w:t>
            </w:r>
          </w:p>
          <w:p w14:paraId="1430D24B"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Perform customs inspection process</w:t>
            </w:r>
          </w:p>
          <w:p w14:paraId="30004B22"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Manage documentation requirements for achieving Let Export Order (LEO)/ Out of Customs Charge (OCC) for cargo from customs</w:t>
            </w:r>
          </w:p>
          <w:p w14:paraId="164F208F" w14:textId="77777777" w:rsidR="00AE7359" w:rsidRPr="00AE7359" w:rsidRDefault="00AE7359" w:rsidP="00AE7359">
            <w:pPr>
              <w:pStyle w:val="ListParagraph"/>
              <w:numPr>
                <w:ilvl w:val="0"/>
                <w:numId w:val="37"/>
              </w:numPr>
              <w:suppressAutoHyphens/>
              <w:contextualSpacing w:val="0"/>
              <w:rPr>
                <w:color w:val="000000"/>
              </w:rPr>
            </w:pPr>
            <w:r w:rsidRPr="00AE7359">
              <w:rPr>
                <w:color w:val="000000"/>
              </w:rPr>
              <w:t>Prepare import and export declarations for customs documentation processing</w:t>
            </w:r>
          </w:p>
          <w:p w14:paraId="65BA7D32" w14:textId="74A0D32E" w:rsidR="00E30BA3" w:rsidRPr="007B0438" w:rsidRDefault="00AE7359" w:rsidP="00AE7359">
            <w:pPr>
              <w:pStyle w:val="ListParagraph"/>
              <w:numPr>
                <w:ilvl w:val="0"/>
                <w:numId w:val="47"/>
              </w:numPr>
              <w:jc w:val="both"/>
              <w:rPr>
                <w:color w:val="000000"/>
              </w:rPr>
            </w:pPr>
            <w:r w:rsidRPr="00AE7359">
              <w:rPr>
                <w:color w:val="000000"/>
              </w:rPr>
              <w:t>Coordinate between client, customs and various PGAs to resolve queries and delays</w:t>
            </w:r>
          </w:p>
        </w:tc>
      </w:tr>
      <w:tr w:rsidR="00E30BA3"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E30BA3" w:rsidRPr="00D46B32" w:rsidRDefault="00E30BA3" w:rsidP="00E30BA3">
            <w:pPr>
              <w:rPr>
                <w:b/>
                <w:lang w:val="en-IN"/>
              </w:rPr>
            </w:pPr>
            <w:r>
              <w:rPr>
                <w:b/>
                <w:lang w:val="en-IN"/>
              </w:rPr>
              <w:t>Classroom Aids</w:t>
            </w:r>
          </w:p>
        </w:tc>
      </w:tr>
      <w:tr w:rsidR="00E30BA3" w:rsidRPr="00D46B32" w14:paraId="10AA6117" w14:textId="77777777" w:rsidTr="00D42D84">
        <w:tc>
          <w:tcPr>
            <w:tcW w:w="9017" w:type="dxa"/>
            <w:gridSpan w:val="2"/>
          </w:tcPr>
          <w:p w14:paraId="03B6D681" w14:textId="77777777" w:rsidR="00E30BA3" w:rsidRPr="001E43AC" w:rsidRDefault="00E30BA3" w:rsidP="00E30BA3">
            <w:pPr>
              <w:rPr>
                <w:bCs/>
                <w:lang w:val="en-IN"/>
              </w:rPr>
            </w:pPr>
          </w:p>
          <w:p w14:paraId="184FCB70" w14:textId="77777777" w:rsidR="00E30BA3" w:rsidRPr="001E43AC" w:rsidRDefault="00E30BA3" w:rsidP="00E30BA3">
            <w:pPr>
              <w:rPr>
                <w:bCs/>
                <w:lang w:val="en-IN"/>
              </w:rPr>
            </w:pPr>
          </w:p>
          <w:p w14:paraId="483C407C" w14:textId="77777777" w:rsidR="00E30BA3" w:rsidRPr="001E43AC" w:rsidRDefault="00E30BA3" w:rsidP="00E30BA3">
            <w:pPr>
              <w:rPr>
                <w:bCs/>
                <w:lang w:val="en-IN"/>
              </w:rPr>
            </w:pPr>
          </w:p>
          <w:p w14:paraId="4A82A2BF" w14:textId="77777777" w:rsidR="00E30BA3" w:rsidRDefault="00E30BA3" w:rsidP="00E30BA3">
            <w:pPr>
              <w:rPr>
                <w:b/>
                <w:lang w:val="en-IN"/>
              </w:rPr>
            </w:pPr>
            <w:r w:rsidRPr="007B0438">
              <w:rPr>
                <w:bCs/>
                <w:lang w:val="en-IN"/>
              </w:rPr>
              <w:t>Charts, Models</w:t>
            </w:r>
            <w:r w:rsidRPr="007B0438">
              <w:rPr>
                <w:color w:val="000000"/>
                <w:lang w:val="en-IN"/>
              </w:rPr>
              <w:t>, Video presentation, Flip Chart, Whiteboard/Smart Board, Marker, Board eraser</w:t>
            </w:r>
          </w:p>
        </w:tc>
      </w:tr>
      <w:tr w:rsidR="00E30BA3"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E30BA3" w:rsidRPr="00D46B32" w:rsidRDefault="00E30BA3" w:rsidP="00E30BA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30BA3" w:rsidRPr="00A247B5" w14:paraId="015FFA0F" w14:textId="77777777" w:rsidTr="00D42D84">
        <w:trPr>
          <w:trHeight w:val="622"/>
        </w:trPr>
        <w:tc>
          <w:tcPr>
            <w:tcW w:w="9017" w:type="dxa"/>
            <w:gridSpan w:val="2"/>
          </w:tcPr>
          <w:p w14:paraId="6D7A2164" w14:textId="0A4D4806" w:rsidR="00E30BA3" w:rsidRPr="00A247B5" w:rsidRDefault="00A247B5" w:rsidP="00A247B5">
            <w:pPr>
              <w:rPr>
                <w:color w:val="000000"/>
                <w:lang w:val="en-IN"/>
              </w:rPr>
            </w:pPr>
            <w:r w:rsidRPr="00A247B5">
              <w:rPr>
                <w:color w:val="000000"/>
                <w:lang w:val="en-IN"/>
              </w:rPr>
              <w:t>Indian Customs EDI System (ICES), Indian Customs Electronic commerce Gateway (ICEGATE), Remote EDI System (RES), ERP, MHE, SOP, sample documentation formats, computer, projector, TV, stationery, worksheets, etc.</w:t>
            </w:r>
          </w:p>
        </w:tc>
      </w:tr>
    </w:tbl>
    <w:p w14:paraId="1E8717AA" w14:textId="670977CF" w:rsidR="0097383B" w:rsidRDefault="0097383B" w:rsidP="00E60A7C">
      <w:pPr>
        <w:pStyle w:val="Heading2"/>
        <w:rPr>
          <w:rFonts w:asciiTheme="minorHAnsi" w:eastAsiaTheme="minorHAnsi" w:hAnsiTheme="minorHAnsi" w:cstheme="minorBidi"/>
          <w:b w:val="0"/>
          <w:bCs w:val="0"/>
          <w:color w:val="000000"/>
          <w:sz w:val="22"/>
          <w:szCs w:val="22"/>
        </w:rPr>
      </w:pPr>
    </w:p>
    <w:p w14:paraId="714631F0" w14:textId="77777777" w:rsidR="007B5C1A" w:rsidRPr="007B5C1A" w:rsidRDefault="007B5C1A" w:rsidP="007B5C1A">
      <w:pPr>
        <w:rPr>
          <w:lang w:val="en-IN"/>
        </w:rPr>
      </w:pPr>
    </w:p>
    <w:p w14:paraId="32C0E8D3" w14:textId="2DB0C19E" w:rsidR="007B0438" w:rsidRDefault="007B0438" w:rsidP="007B0438">
      <w:pPr>
        <w:rPr>
          <w:lang w:val="en-IN"/>
        </w:rPr>
      </w:pPr>
    </w:p>
    <w:p w14:paraId="4CFBE0D5" w14:textId="77777777" w:rsidR="009B097F" w:rsidRDefault="009B097F" w:rsidP="00A247B5">
      <w:pPr>
        <w:pStyle w:val="sectionheadings"/>
        <w:rPr>
          <w:rFonts w:asciiTheme="majorHAnsi" w:eastAsiaTheme="majorEastAsia" w:hAnsiTheme="majorHAnsi" w:cstheme="majorBidi"/>
          <w:bCs/>
          <w:color w:val="0B84B5"/>
          <w:kern w:val="0"/>
          <w:sz w:val="26"/>
          <w:szCs w:val="26"/>
          <w:lang w:val="en-IN" w:eastAsia="en-US"/>
        </w:rPr>
      </w:pPr>
    </w:p>
    <w:p w14:paraId="7B723D6D" w14:textId="36EA1387" w:rsidR="00A247B5" w:rsidRDefault="00B01EB5" w:rsidP="00A247B5">
      <w:pPr>
        <w:pStyle w:val="sectionheadings"/>
        <w:rPr>
          <w:rFonts w:asciiTheme="majorHAnsi" w:eastAsiaTheme="majorEastAsia" w:hAnsiTheme="majorHAnsi" w:cstheme="majorBidi"/>
          <w:bCs/>
          <w:color w:val="0B84B5"/>
          <w:kern w:val="0"/>
          <w:sz w:val="26"/>
          <w:szCs w:val="26"/>
          <w:lang w:eastAsia="en-US"/>
        </w:rPr>
      </w:pPr>
      <w:r w:rsidRPr="00A247B5">
        <w:rPr>
          <w:rFonts w:asciiTheme="majorHAnsi" w:eastAsiaTheme="majorEastAsia" w:hAnsiTheme="majorHAnsi" w:cstheme="majorBidi"/>
          <w:bCs/>
          <w:color w:val="0B84B5"/>
          <w:kern w:val="0"/>
          <w:sz w:val="26"/>
          <w:szCs w:val="26"/>
          <w:lang w:val="en-IN" w:eastAsia="en-US"/>
        </w:rPr>
        <w:t xml:space="preserve">Module </w:t>
      </w:r>
      <w:r w:rsidR="00C45B5C" w:rsidRPr="00A247B5">
        <w:rPr>
          <w:rFonts w:asciiTheme="majorHAnsi" w:eastAsiaTheme="majorEastAsia" w:hAnsiTheme="majorHAnsi" w:cstheme="majorBidi"/>
          <w:bCs/>
          <w:color w:val="0B84B5"/>
          <w:kern w:val="0"/>
          <w:sz w:val="26"/>
          <w:szCs w:val="26"/>
          <w:lang w:val="en-IN" w:eastAsia="en-US"/>
        </w:rPr>
        <w:t>4</w:t>
      </w:r>
      <w:r w:rsidRPr="00A247B5">
        <w:rPr>
          <w:rFonts w:asciiTheme="majorHAnsi" w:eastAsiaTheme="majorEastAsia" w:hAnsiTheme="majorHAnsi" w:cstheme="majorBidi"/>
          <w:bCs/>
          <w:color w:val="0B84B5"/>
          <w:kern w:val="0"/>
          <w:sz w:val="26"/>
          <w:szCs w:val="26"/>
          <w:lang w:val="en-IN" w:eastAsia="en-US"/>
        </w:rPr>
        <w:t xml:space="preserve">: </w:t>
      </w:r>
      <w:r w:rsidR="00A247B5" w:rsidRPr="00A247B5">
        <w:rPr>
          <w:rFonts w:asciiTheme="majorHAnsi" w:eastAsiaTheme="majorEastAsia" w:hAnsiTheme="majorHAnsi" w:cstheme="majorBidi"/>
          <w:bCs/>
          <w:color w:val="0B84B5"/>
          <w:kern w:val="0"/>
          <w:sz w:val="26"/>
          <w:szCs w:val="26"/>
          <w:lang w:val="en-IN" w:eastAsia="en-US"/>
        </w:rPr>
        <w:t>Supervision of freight forwarding activities</w:t>
      </w:r>
    </w:p>
    <w:p w14:paraId="742C9B8D" w14:textId="0199EBD8" w:rsidR="00B01EB5" w:rsidRDefault="00B01EB5" w:rsidP="00B01EB5">
      <w:pPr>
        <w:rPr>
          <w:b/>
          <w:bCs/>
          <w:i/>
          <w:iCs/>
          <w:color w:val="0B84B5"/>
          <w:sz w:val="24"/>
          <w:szCs w:val="24"/>
        </w:rPr>
      </w:pPr>
      <w:r>
        <w:rPr>
          <w:b/>
          <w:bCs/>
          <w:i/>
          <w:iCs/>
          <w:color w:val="0B84B5"/>
          <w:sz w:val="24"/>
          <w:szCs w:val="24"/>
        </w:rPr>
        <w:t>Mapped to LSC/N</w:t>
      </w:r>
      <w:r w:rsidR="001D663D">
        <w:rPr>
          <w:b/>
          <w:bCs/>
          <w:i/>
          <w:iCs/>
          <w:color w:val="0B84B5"/>
          <w:sz w:val="24"/>
          <w:szCs w:val="24"/>
        </w:rPr>
        <w:t>2</w:t>
      </w:r>
      <w:r w:rsidR="00A247B5">
        <w:rPr>
          <w:b/>
          <w:bCs/>
          <w:i/>
          <w:iCs/>
          <w:color w:val="0B84B5"/>
          <w:sz w:val="24"/>
          <w:szCs w:val="24"/>
        </w:rPr>
        <w:t>135</w:t>
      </w:r>
      <w:r w:rsidR="00112D49">
        <w:rPr>
          <w:b/>
          <w:bCs/>
          <w:i/>
          <w:iCs/>
          <w:color w:val="0B84B5"/>
          <w:sz w:val="24"/>
          <w:szCs w:val="24"/>
        </w:rPr>
        <w:t xml:space="preserve">, </w:t>
      </w:r>
      <w:r>
        <w:rPr>
          <w:b/>
          <w:bCs/>
          <w:i/>
          <w:iCs/>
          <w:color w:val="0B84B5"/>
          <w:sz w:val="24"/>
          <w:szCs w:val="24"/>
        </w:rPr>
        <w:t>v1.0</w:t>
      </w:r>
    </w:p>
    <w:p w14:paraId="6E585D3E" w14:textId="77777777" w:rsidR="00B01EB5" w:rsidRPr="00353CC2" w:rsidRDefault="00B01EB5" w:rsidP="00B01EB5">
      <w:pPr>
        <w:rPr>
          <w:b/>
          <w:bCs/>
          <w:color w:val="000000"/>
        </w:rPr>
      </w:pPr>
      <w:r w:rsidRPr="00353CC2">
        <w:rPr>
          <w:b/>
          <w:bCs/>
          <w:color w:val="000000"/>
        </w:rPr>
        <w:t xml:space="preserve">Terminal Outcomes: </w:t>
      </w:r>
    </w:p>
    <w:p w14:paraId="65BC49BB" w14:textId="6CCA3827" w:rsidR="00E237C6" w:rsidRDefault="00E237C6" w:rsidP="00B01EB5">
      <w:pPr>
        <w:pStyle w:val="ListParagraph"/>
        <w:numPr>
          <w:ilvl w:val="0"/>
          <w:numId w:val="36"/>
        </w:numPr>
        <w:tabs>
          <w:tab w:val="left" w:pos="7896"/>
          <w:tab w:val="left" w:pos="11692"/>
        </w:tabs>
        <w:rPr>
          <w:color w:val="000000"/>
        </w:rPr>
      </w:pPr>
      <w:r>
        <w:rPr>
          <w:color w:val="000000"/>
        </w:rPr>
        <w:t xml:space="preserve">Detail the appropriate steps </w:t>
      </w:r>
      <w:r w:rsidR="00EA630C">
        <w:rPr>
          <w:color w:val="000000"/>
        </w:rPr>
        <w:t xml:space="preserve">to be followed for effective </w:t>
      </w:r>
      <w:r w:rsidR="00AE7359">
        <w:rPr>
          <w:color w:val="000000"/>
        </w:rPr>
        <w:t>supervision of freight forwarding activities</w:t>
      </w:r>
      <w:r w:rsidR="00EA630C">
        <w:rPr>
          <w:color w:val="000000"/>
        </w:rPr>
        <w:t xml:space="preserve"> as per SOP</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77777777"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2F856708"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sidR="003F7BA6">
              <w:rPr>
                <w:rFonts w:ascii="Carlito" w:eastAsia="Carlito" w:hAnsi="Carlito" w:cs="Carlito"/>
                <w:b w:val="0"/>
                <w:bCs w:val="0"/>
                <w:i/>
                <w:color w:val="006FC0"/>
              </w:rPr>
              <w:t>60</w:t>
            </w:r>
            <w:r w:rsidRPr="0097383B">
              <w:rPr>
                <w:rFonts w:ascii="Carlito" w:eastAsia="Carlito" w:hAnsi="Carlito" w:cs="Carlito"/>
                <w:b w:val="0"/>
                <w:bCs w:val="0"/>
                <w:i/>
                <w:color w:val="006FC0"/>
              </w:rPr>
              <w:t>:00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40319BF1" w14:textId="77777777" w:rsidR="00A247B5" w:rsidRPr="00A247B5" w:rsidRDefault="00A247B5" w:rsidP="00A247B5">
            <w:pPr>
              <w:pStyle w:val="ListParagraph"/>
              <w:numPr>
                <w:ilvl w:val="0"/>
                <w:numId w:val="36"/>
              </w:numPr>
              <w:suppressAutoHyphens/>
              <w:contextualSpacing w:val="0"/>
              <w:rPr>
                <w:color w:val="000000"/>
              </w:rPr>
            </w:pPr>
            <w:r w:rsidRPr="00A247B5">
              <w:rPr>
                <w:color w:val="000000"/>
              </w:rPr>
              <w:t xml:space="preserve">Discuss inspection process for safe loading/unloading of cargo </w:t>
            </w:r>
          </w:p>
          <w:p w14:paraId="4A383E4C" w14:textId="77777777" w:rsidR="00A247B5" w:rsidRPr="00A247B5" w:rsidRDefault="00A247B5" w:rsidP="00A247B5">
            <w:pPr>
              <w:pStyle w:val="ListParagraph"/>
              <w:numPr>
                <w:ilvl w:val="0"/>
                <w:numId w:val="36"/>
              </w:numPr>
              <w:suppressAutoHyphens/>
              <w:contextualSpacing w:val="0"/>
              <w:rPr>
                <w:color w:val="000000"/>
              </w:rPr>
            </w:pPr>
            <w:r w:rsidRPr="00A247B5">
              <w:rPr>
                <w:color w:val="000000"/>
              </w:rPr>
              <w:t>Inspect cargo documentation in ERP for accuracy and adequacy as per regulatory requirements</w:t>
            </w:r>
          </w:p>
          <w:p w14:paraId="6ABAC9F7" w14:textId="77777777" w:rsidR="00A247B5" w:rsidRPr="00A247B5" w:rsidRDefault="00A247B5" w:rsidP="00A247B5">
            <w:pPr>
              <w:pStyle w:val="ListParagraph"/>
              <w:numPr>
                <w:ilvl w:val="0"/>
                <w:numId w:val="36"/>
              </w:numPr>
              <w:suppressAutoHyphens/>
              <w:contextualSpacing w:val="0"/>
              <w:rPr>
                <w:color w:val="000000"/>
              </w:rPr>
            </w:pPr>
            <w:r w:rsidRPr="00A247B5">
              <w:rPr>
                <w:color w:val="000000"/>
              </w:rPr>
              <w:t>Explain escalation matrix to resolve cargo movement queries</w:t>
            </w:r>
          </w:p>
          <w:p w14:paraId="7D838858" w14:textId="1AE2F933" w:rsidR="006E763E" w:rsidRPr="007B0438" w:rsidRDefault="00A247B5" w:rsidP="00A247B5">
            <w:pPr>
              <w:pStyle w:val="ListParagraph"/>
              <w:numPr>
                <w:ilvl w:val="0"/>
                <w:numId w:val="36"/>
              </w:numPr>
              <w:suppressAutoHyphens/>
              <w:contextualSpacing w:val="0"/>
              <w:rPr>
                <w:color w:val="000000"/>
              </w:rPr>
            </w:pPr>
            <w:r w:rsidRPr="00A247B5">
              <w:rPr>
                <w:color w:val="000000"/>
              </w:rPr>
              <w:t>Describe the working process requirement with shipping lines, airlines, IATA agents, insurance agents, road and rail freight operators to offer effective multi modal transportation services to the customer globally</w:t>
            </w:r>
          </w:p>
        </w:tc>
        <w:tc>
          <w:tcPr>
            <w:tcW w:w="4514" w:type="dxa"/>
          </w:tcPr>
          <w:p w14:paraId="67140C17"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Plan daily activities based on priorities and pending activities</w:t>
            </w:r>
          </w:p>
          <w:p w14:paraId="0720C6D8"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Inspect cargo for safe loading/unloading and identify damaged cargo/packaging</w:t>
            </w:r>
          </w:p>
          <w:p w14:paraId="0F7902F2"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Plan cargo movement activities by coordinating with transport coordinator, transporters, customers and other stakeholders</w:t>
            </w:r>
          </w:p>
          <w:p w14:paraId="3072B36A"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Inspect cargo documentation in ERP for accuracy and adequacy as per regulatory requirements</w:t>
            </w:r>
          </w:p>
          <w:p w14:paraId="3B59B782"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Approve cargo documentation based on analysis</w:t>
            </w:r>
          </w:p>
          <w:p w14:paraId="7BE1D36F" w14:textId="77777777" w:rsidR="00AE7359" w:rsidRPr="00AE7359" w:rsidRDefault="00AE7359" w:rsidP="00AE7359">
            <w:pPr>
              <w:pStyle w:val="ListParagraph"/>
              <w:numPr>
                <w:ilvl w:val="0"/>
                <w:numId w:val="36"/>
              </w:numPr>
              <w:suppressAutoHyphens/>
              <w:contextualSpacing w:val="0"/>
              <w:rPr>
                <w:color w:val="000000"/>
              </w:rPr>
            </w:pPr>
            <w:r w:rsidRPr="00AE7359">
              <w:rPr>
                <w:color w:val="000000"/>
              </w:rPr>
              <w:t>Plan for high priority and missed shipments by allocation of additional resources</w:t>
            </w:r>
          </w:p>
          <w:p w14:paraId="3A129998" w14:textId="21794808" w:rsidR="006E763E" w:rsidRPr="007B0438" w:rsidRDefault="00AE7359" w:rsidP="00AE7359">
            <w:pPr>
              <w:pStyle w:val="ListParagraph"/>
              <w:numPr>
                <w:ilvl w:val="0"/>
                <w:numId w:val="36"/>
              </w:numPr>
              <w:suppressAutoHyphens/>
              <w:contextualSpacing w:val="0"/>
              <w:rPr>
                <w:color w:val="000000"/>
              </w:rPr>
            </w:pPr>
            <w:r w:rsidRPr="00AE7359">
              <w:rPr>
                <w:color w:val="000000"/>
              </w:rPr>
              <w:t>Establish relationship with shipping lines, airlines, IATA agents, insurance agents, road and rail freight operators to offer effective multi modal transportation services to the customer globally</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44CA9AC7" w14:textId="77777777" w:rsidR="006E763E" w:rsidRPr="001E43AC" w:rsidRDefault="006E763E" w:rsidP="006E763E">
            <w:pPr>
              <w:rPr>
                <w:bCs/>
                <w:lang w:val="en-IN"/>
              </w:rPr>
            </w:pPr>
          </w:p>
          <w:p w14:paraId="2BA09F7B" w14:textId="77777777" w:rsidR="006E763E" w:rsidRPr="001E43AC" w:rsidRDefault="006E763E" w:rsidP="006E763E">
            <w:pPr>
              <w:rPr>
                <w:bCs/>
                <w:lang w:val="en-IN"/>
              </w:rPr>
            </w:pPr>
          </w:p>
          <w:p w14:paraId="4C130DB2" w14:textId="77777777" w:rsidR="006E763E" w:rsidRPr="001E43AC" w:rsidRDefault="006E763E" w:rsidP="006E763E">
            <w:pPr>
              <w:rPr>
                <w:bCs/>
                <w:lang w:val="en-IN"/>
              </w:rPr>
            </w:pPr>
          </w:p>
          <w:p w14:paraId="1201419B" w14:textId="77777777" w:rsidR="006E763E" w:rsidRDefault="006E763E" w:rsidP="006E763E">
            <w:pPr>
              <w:rPr>
                <w:b/>
                <w:lang w:val="en-IN"/>
              </w:rPr>
            </w:pPr>
            <w:r w:rsidRPr="007B0438">
              <w:rPr>
                <w:bCs/>
                <w:lang w:val="en-IN"/>
              </w:rPr>
              <w:t>Charts, Models</w:t>
            </w:r>
            <w:r w:rsidRPr="007B0438">
              <w:rPr>
                <w:color w:val="000000"/>
                <w:lang w:val="en-IN"/>
              </w:rPr>
              <w:t>, Video presentation, Flip Chart, Whiteboard/Smart Board, Marker, Board eraser</w:t>
            </w: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61D9C58" w14:textId="64045460" w:rsidR="006E763E" w:rsidRPr="00E237C6" w:rsidRDefault="00A247B5" w:rsidP="006E763E">
            <w:pPr>
              <w:rPr>
                <w:bCs/>
                <w:lang w:val="en-IN"/>
              </w:rPr>
            </w:pPr>
            <w:r w:rsidRPr="00A247B5">
              <w:rPr>
                <w:bCs/>
                <w:lang w:val="en-IN"/>
              </w:rPr>
              <w:t>Indian Customs EDI System (ICES), Indian Customs Electronic Commerce/ Electronic Data Gateway (ICEGATE), Remote EDI System (RES), MS Office, computer, projector, stationery, SOPs etc.</w:t>
            </w:r>
          </w:p>
        </w:tc>
      </w:tr>
    </w:tbl>
    <w:p w14:paraId="71009181" w14:textId="3DDAEA2A" w:rsidR="007B0438" w:rsidRPr="00E237C6" w:rsidRDefault="007B0438" w:rsidP="007B0438">
      <w:pPr>
        <w:rPr>
          <w:bCs/>
          <w:lang w:val="en-IN"/>
        </w:rPr>
      </w:pPr>
    </w:p>
    <w:p w14:paraId="1256211B" w14:textId="0D40C61A" w:rsidR="007B0438" w:rsidRDefault="007B0438" w:rsidP="007B0438">
      <w:pPr>
        <w:rPr>
          <w:lang w:val="en-IN"/>
        </w:rPr>
      </w:pPr>
    </w:p>
    <w:p w14:paraId="08FC9D41" w14:textId="5E2976DE" w:rsidR="007B0438" w:rsidRDefault="007B0438" w:rsidP="007B0438">
      <w:pPr>
        <w:rPr>
          <w:lang w:val="en-IN"/>
        </w:rPr>
      </w:pPr>
    </w:p>
    <w:p w14:paraId="7238F7D0" w14:textId="63F39315" w:rsidR="00587CE3" w:rsidRPr="0039226F" w:rsidRDefault="00587CE3" w:rsidP="00587CE3">
      <w:pPr>
        <w:pStyle w:val="Heading2"/>
        <w:rPr>
          <w:rFonts w:asciiTheme="minorHAnsi" w:eastAsiaTheme="minorHAnsi" w:hAnsiTheme="minorHAnsi" w:cstheme="minorBidi"/>
          <w:color w:val="000000"/>
          <w:sz w:val="22"/>
          <w:szCs w:val="22"/>
          <w:lang w:val="en-US"/>
        </w:rPr>
      </w:pPr>
      <w:bookmarkStart w:id="8" w:name="_Toc107915902"/>
      <w:r w:rsidRPr="00CD65E2">
        <w:rPr>
          <w:color w:val="0B84B5"/>
        </w:rPr>
        <w:lastRenderedPageBreak/>
        <w:t>Module</w:t>
      </w:r>
      <w:r>
        <w:rPr>
          <w:color w:val="0B84B5"/>
        </w:rPr>
        <w:t xml:space="preserve"> </w:t>
      </w:r>
      <w:r w:rsidR="009B097F">
        <w:rPr>
          <w:color w:val="0B84B5"/>
        </w:rPr>
        <w:t>5</w:t>
      </w:r>
      <w:r>
        <w:rPr>
          <w:color w:val="0B84B5"/>
        </w:rPr>
        <w:t>:</w:t>
      </w:r>
      <w:r w:rsidRPr="00CD65E2">
        <w:rPr>
          <w:color w:val="0B84B5"/>
        </w:rPr>
        <w:t xml:space="preserve"> </w:t>
      </w:r>
      <w:r w:rsidR="000E5006">
        <w:rPr>
          <w:color w:val="0B84B5"/>
        </w:rPr>
        <w:t>Guidelines on integrity and ethics</w:t>
      </w:r>
      <w:bookmarkEnd w:id="8"/>
    </w:p>
    <w:p w14:paraId="0E87D755" w14:textId="2D1BBA9F" w:rsidR="00587CE3" w:rsidRDefault="00587CE3" w:rsidP="00587CE3">
      <w:pPr>
        <w:rPr>
          <w:b/>
          <w:bCs/>
          <w:i/>
          <w:iCs/>
          <w:color w:val="0B84B5"/>
          <w:sz w:val="24"/>
          <w:szCs w:val="24"/>
        </w:rPr>
      </w:pPr>
      <w:r>
        <w:rPr>
          <w:b/>
          <w:bCs/>
          <w:i/>
          <w:iCs/>
          <w:color w:val="0B84B5"/>
          <w:sz w:val="24"/>
          <w:szCs w:val="24"/>
        </w:rPr>
        <w:t>Mapped to LSC/N990</w:t>
      </w:r>
      <w:r w:rsidR="00A247B5">
        <w:rPr>
          <w:b/>
          <w:bCs/>
          <w:i/>
          <w:iCs/>
          <w:color w:val="0B84B5"/>
          <w:sz w:val="24"/>
          <w:szCs w:val="24"/>
        </w:rPr>
        <w:t>8</w:t>
      </w:r>
      <w:r>
        <w:rPr>
          <w:b/>
          <w:bCs/>
          <w:i/>
          <w:iCs/>
          <w:color w:val="0B84B5"/>
          <w:sz w:val="24"/>
          <w:szCs w:val="24"/>
        </w:rPr>
        <w:t>, v1.0</w:t>
      </w:r>
    </w:p>
    <w:p w14:paraId="0C5C9998" w14:textId="64EE1483" w:rsidR="00587CE3" w:rsidRDefault="00587CE3" w:rsidP="00587CE3">
      <w:pPr>
        <w:rPr>
          <w:b/>
          <w:bCs/>
          <w:color w:val="000000"/>
        </w:rPr>
      </w:pPr>
      <w:r w:rsidRPr="00353CC2">
        <w:rPr>
          <w:b/>
          <w:bCs/>
          <w:color w:val="000000"/>
        </w:rPr>
        <w:t xml:space="preserve">Terminal Outcomes: </w:t>
      </w:r>
    </w:p>
    <w:p w14:paraId="3A8CB1B9" w14:textId="77777777" w:rsidR="00AE7359" w:rsidRPr="00F70C22" w:rsidRDefault="00AE7359" w:rsidP="009B097F">
      <w:pPr>
        <w:pStyle w:val="ListParagraph"/>
        <w:numPr>
          <w:ilvl w:val="0"/>
          <w:numId w:val="36"/>
        </w:numPr>
        <w:suppressAutoHyphens/>
        <w:spacing w:after="120"/>
        <w:contextualSpacing w:val="0"/>
        <w:rPr>
          <w:color w:val="000000"/>
        </w:rPr>
      </w:pPr>
      <w:r>
        <w:rPr>
          <w:color w:val="000000"/>
        </w:rPr>
        <w:t>Explain t</w:t>
      </w:r>
      <w:r w:rsidRPr="00F70C22">
        <w:rPr>
          <w:color w:val="000000"/>
        </w:rPr>
        <w:t>he concepts of integrity, ethics</w:t>
      </w:r>
    </w:p>
    <w:p w14:paraId="1C95D157" w14:textId="51D14291" w:rsidR="00AE7359" w:rsidRPr="009B097F" w:rsidRDefault="00AE7359" w:rsidP="00587CE3">
      <w:pPr>
        <w:pStyle w:val="ListParagraph"/>
        <w:numPr>
          <w:ilvl w:val="0"/>
          <w:numId w:val="36"/>
        </w:numPr>
        <w:suppressAutoHyphens/>
        <w:spacing w:after="120"/>
        <w:contextualSpacing w:val="0"/>
        <w:rPr>
          <w:color w:val="000000"/>
        </w:rPr>
      </w:pPr>
      <w:r w:rsidRPr="00F70C22">
        <w:rPr>
          <w:color w:val="000000"/>
        </w:rPr>
        <w:t>Detail the various regulatory requirements related to logistics industry</w:t>
      </w:r>
    </w:p>
    <w:p w14:paraId="737F92E6" w14:textId="7D9A4698" w:rsidR="00587CE3" w:rsidRPr="007E2593" w:rsidRDefault="00587CE3" w:rsidP="007422FE">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87CE3"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78C56AE2"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D91198">
              <w:rPr>
                <w:rFonts w:ascii="Carlito" w:eastAsia="Carlito" w:hAnsi="Carlito" w:cs="Carlito"/>
                <w:b w:val="0"/>
                <w:bCs w:val="0"/>
                <w:i/>
                <w:color w:val="006FC0"/>
              </w:rPr>
              <w:t>2</w:t>
            </w:r>
            <w:r w:rsidRPr="0097383B">
              <w:rPr>
                <w:rFonts w:ascii="Carlito" w:eastAsia="Carlito" w:hAnsi="Carlito" w:cs="Carlito"/>
                <w:b w:val="0"/>
                <w:bCs w:val="0"/>
                <w:i/>
                <w:color w:val="006FC0"/>
              </w:rPr>
              <w:t>0:00</w:t>
            </w:r>
          </w:p>
        </w:tc>
        <w:tc>
          <w:tcPr>
            <w:tcW w:w="4514" w:type="dxa"/>
          </w:tcPr>
          <w:p w14:paraId="5425344A" w14:textId="77777777"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87CE3"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514"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587CE3" w14:paraId="774D16FF" w14:textId="77777777" w:rsidTr="00A34EE8">
        <w:trPr>
          <w:trHeight w:val="2240"/>
        </w:trPr>
        <w:tc>
          <w:tcPr>
            <w:tcW w:w="4503" w:type="dxa"/>
          </w:tcPr>
          <w:p w14:paraId="4069D4E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concepts of integrity, ethics</w:t>
            </w:r>
          </w:p>
          <w:p w14:paraId="371A702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various regulatory requirements related to logistics industry</w:t>
            </w:r>
          </w:p>
          <w:p w14:paraId="0C4E2D4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data and information security practices</w:t>
            </w:r>
          </w:p>
          <w:p w14:paraId="2E2C398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corrupt practices</w:t>
            </w:r>
          </w:p>
          <w:p w14:paraId="71A82BD0" w14:textId="2FB3A67D" w:rsidR="00D16E6D" w:rsidRPr="00D16E6D" w:rsidRDefault="008849AC" w:rsidP="00D16E6D">
            <w:pPr>
              <w:pStyle w:val="ListParagraph"/>
              <w:numPr>
                <w:ilvl w:val="0"/>
                <w:numId w:val="36"/>
              </w:numPr>
              <w:suppressAutoHyphens/>
              <w:contextualSpacing w:val="0"/>
              <w:rPr>
                <w:color w:val="000000"/>
              </w:rPr>
            </w:pPr>
            <w:r w:rsidRPr="00D16E6D">
              <w:rPr>
                <w:color w:val="000000"/>
              </w:rPr>
              <w:t>Discuss regulatory</w:t>
            </w:r>
            <w:r w:rsidR="00D16E6D" w:rsidRPr="00D16E6D">
              <w:rPr>
                <w:color w:val="000000"/>
              </w:rPr>
              <w:t xml:space="preserve"> requirements, code of conduct and etiquettes</w:t>
            </w:r>
          </w:p>
          <w:p w14:paraId="5BA5ABBE"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procedure for documenting all integrity and ethics violations</w:t>
            </w:r>
          </w:p>
          <w:p w14:paraId="60F674EA" w14:textId="7DBA887D" w:rsidR="00587CE3" w:rsidRPr="007B0438" w:rsidRDefault="00D16E6D" w:rsidP="00D16E6D">
            <w:pPr>
              <w:pStyle w:val="ListParagraph"/>
              <w:numPr>
                <w:ilvl w:val="0"/>
                <w:numId w:val="36"/>
              </w:numPr>
              <w:suppressAutoHyphens/>
              <w:contextualSpacing w:val="0"/>
              <w:rPr>
                <w:color w:val="000000"/>
              </w:rPr>
            </w:pPr>
            <w:r w:rsidRPr="00D16E6D">
              <w:rPr>
                <w:color w:val="000000"/>
              </w:rPr>
              <w:t>Explain escalation matrix for reporting deviation</w:t>
            </w:r>
          </w:p>
        </w:tc>
        <w:tc>
          <w:tcPr>
            <w:tcW w:w="4514" w:type="dxa"/>
          </w:tcPr>
          <w:p w14:paraId="2711B512" w14:textId="77777777" w:rsidR="00D16E6D" w:rsidRPr="00D16E6D" w:rsidRDefault="00D16E6D" w:rsidP="00D16E6D">
            <w:pPr>
              <w:pStyle w:val="ListParagraph"/>
              <w:numPr>
                <w:ilvl w:val="0"/>
                <w:numId w:val="36"/>
              </w:numPr>
              <w:suppressAutoHyphens/>
              <w:contextualSpacing w:val="0"/>
              <w:rPr>
                <w:color w:val="000000"/>
              </w:rPr>
            </w:pPr>
            <w:bookmarkStart w:id="9" w:name="_Hlk25594315"/>
            <w:r w:rsidRPr="00D16E6D">
              <w:rPr>
                <w:color w:val="000000"/>
              </w:rPr>
              <w:t>Practice the principles of integrity and ethics</w:t>
            </w:r>
          </w:p>
          <w:p w14:paraId="6D5C3E8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Follow the various regulatory requirements related to logistics industry</w:t>
            </w:r>
          </w:p>
          <w:p w14:paraId="06D82D8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 xml:space="preserve"> Perform data and information security practices</w:t>
            </w:r>
          </w:p>
          <w:p w14:paraId="2E5704AF"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Identify corrupt practices</w:t>
            </w:r>
          </w:p>
          <w:p w14:paraId="5B5B7E5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Comply to regulatory requirements</w:t>
            </w:r>
          </w:p>
          <w:p w14:paraId="600AEED4"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Practice code of conduct and etiquettes</w:t>
            </w:r>
          </w:p>
          <w:p w14:paraId="1E79145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Document all integrity and ethics violations</w:t>
            </w:r>
          </w:p>
          <w:p w14:paraId="2B7D0C49" w14:textId="260DC823" w:rsidR="00587CE3" w:rsidRPr="007B0438" w:rsidRDefault="00D16E6D" w:rsidP="00D16E6D">
            <w:pPr>
              <w:pStyle w:val="ListParagraph"/>
              <w:numPr>
                <w:ilvl w:val="0"/>
                <w:numId w:val="36"/>
              </w:numPr>
              <w:suppressAutoHyphens/>
              <w:contextualSpacing w:val="0"/>
              <w:rPr>
                <w:color w:val="000000"/>
              </w:rPr>
            </w:pPr>
            <w:r w:rsidRPr="00D16E6D">
              <w:rPr>
                <w:color w:val="000000"/>
              </w:rPr>
              <w:t>Report deviation as per the escalation matrix</w:t>
            </w:r>
            <w:bookmarkEnd w:id="9"/>
          </w:p>
        </w:tc>
      </w:tr>
      <w:tr w:rsidR="00587CE3"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587CE3" w:rsidRPr="00D46B32" w:rsidRDefault="00587CE3" w:rsidP="00A34EE8">
            <w:pPr>
              <w:rPr>
                <w:b/>
                <w:lang w:val="en-IN"/>
              </w:rPr>
            </w:pPr>
            <w:r>
              <w:rPr>
                <w:b/>
                <w:lang w:val="en-IN"/>
              </w:rPr>
              <w:t>Classroom Aids</w:t>
            </w:r>
          </w:p>
        </w:tc>
      </w:tr>
      <w:tr w:rsidR="00587CE3" w:rsidRPr="00D46B32" w14:paraId="08F380B4" w14:textId="77777777" w:rsidTr="00A34EE8">
        <w:tc>
          <w:tcPr>
            <w:tcW w:w="9017" w:type="dxa"/>
            <w:gridSpan w:val="2"/>
          </w:tcPr>
          <w:p w14:paraId="3A6181B4" w14:textId="77777777" w:rsidR="00587CE3" w:rsidRPr="001E43AC" w:rsidRDefault="00587CE3" w:rsidP="00A34EE8">
            <w:pPr>
              <w:rPr>
                <w:bCs/>
                <w:lang w:val="en-IN"/>
              </w:rPr>
            </w:pPr>
          </w:p>
          <w:p w14:paraId="49B9970E" w14:textId="77777777" w:rsidR="00587CE3" w:rsidRPr="001E43AC" w:rsidRDefault="00587CE3" w:rsidP="00A34EE8">
            <w:pPr>
              <w:rPr>
                <w:bCs/>
                <w:lang w:val="en-IN"/>
              </w:rPr>
            </w:pPr>
          </w:p>
          <w:p w14:paraId="6FE4C48E" w14:textId="77777777" w:rsidR="00587CE3" w:rsidRPr="001E43AC" w:rsidRDefault="00587CE3" w:rsidP="00A34EE8">
            <w:pPr>
              <w:rPr>
                <w:bCs/>
                <w:lang w:val="en-IN"/>
              </w:rPr>
            </w:pPr>
          </w:p>
          <w:p w14:paraId="36557EF0" w14:textId="77777777" w:rsidR="00587CE3" w:rsidRDefault="00587CE3" w:rsidP="00A34EE8">
            <w:pPr>
              <w:rPr>
                <w:b/>
                <w:lang w:val="en-IN"/>
              </w:rPr>
            </w:pPr>
            <w:r w:rsidRPr="007B0438">
              <w:rPr>
                <w:bCs/>
                <w:lang w:val="en-IN"/>
              </w:rPr>
              <w:t>Charts, Models</w:t>
            </w:r>
            <w:r w:rsidRPr="007B0438">
              <w:rPr>
                <w:color w:val="000000"/>
                <w:lang w:val="en-IN"/>
              </w:rPr>
              <w:t>, Video presentation, Flip Chart, Whiteboard/Smart Board, Marker, Board eraser</w:t>
            </w:r>
          </w:p>
        </w:tc>
      </w:tr>
      <w:tr w:rsidR="00587CE3"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587CE3" w:rsidRPr="00D46B32" w:rsidRDefault="00587CE3" w:rsidP="00A34EE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87CE3" w14:paraId="3239448E" w14:textId="77777777" w:rsidTr="00A34EE8">
        <w:trPr>
          <w:trHeight w:val="622"/>
        </w:trPr>
        <w:tc>
          <w:tcPr>
            <w:tcW w:w="9017" w:type="dxa"/>
            <w:gridSpan w:val="2"/>
          </w:tcPr>
          <w:p w14:paraId="461BC3F4" w14:textId="4D1659B7" w:rsidR="00587CE3" w:rsidRDefault="007422FE" w:rsidP="00A34EE8">
            <w:pPr>
              <w:rPr>
                <w:b/>
                <w:lang w:val="en-IN"/>
              </w:rPr>
            </w:pPr>
            <w:bookmarkStart w:id="10" w:name="_Hlk2854116"/>
            <w:r w:rsidRPr="007422FE">
              <w:rPr>
                <w:color w:val="000000"/>
                <w:lang w:val="en-IN"/>
              </w:rPr>
              <w:t>SOP, Teaching board, computer, projector, video player, stationery, worksheets and TV</w:t>
            </w:r>
            <w:bookmarkEnd w:id="10"/>
          </w:p>
        </w:tc>
      </w:tr>
    </w:tbl>
    <w:p w14:paraId="5F3E5630" w14:textId="3F5615F9" w:rsidR="00587CE3" w:rsidRDefault="00587CE3" w:rsidP="0039226F">
      <w:pPr>
        <w:pStyle w:val="Heading1"/>
        <w:jc w:val="center"/>
        <w:rPr>
          <w:color w:val="0B84B5"/>
          <w:sz w:val="44"/>
          <w:szCs w:val="44"/>
        </w:rPr>
      </w:pPr>
    </w:p>
    <w:p w14:paraId="6495C680" w14:textId="60ED0805" w:rsidR="009B097F" w:rsidRDefault="009B097F" w:rsidP="009B097F">
      <w:pPr>
        <w:rPr>
          <w:lang w:val="en-IN"/>
        </w:rPr>
      </w:pPr>
    </w:p>
    <w:p w14:paraId="00599AC3" w14:textId="538D062F" w:rsidR="009B097F" w:rsidRDefault="009B097F" w:rsidP="009B097F">
      <w:pPr>
        <w:rPr>
          <w:lang w:val="en-IN"/>
        </w:rPr>
      </w:pPr>
    </w:p>
    <w:p w14:paraId="643320A7" w14:textId="59D52705" w:rsidR="009B097F" w:rsidRDefault="009B097F" w:rsidP="009B097F">
      <w:pPr>
        <w:rPr>
          <w:lang w:val="en-IN"/>
        </w:rPr>
      </w:pPr>
    </w:p>
    <w:p w14:paraId="6146E34D" w14:textId="419675F7" w:rsidR="009B097F" w:rsidRDefault="009B097F" w:rsidP="009B097F">
      <w:pPr>
        <w:rPr>
          <w:lang w:val="en-IN"/>
        </w:rPr>
      </w:pPr>
    </w:p>
    <w:p w14:paraId="44384984" w14:textId="60BB1B79" w:rsidR="009B097F" w:rsidRDefault="009B097F" w:rsidP="009B097F">
      <w:pPr>
        <w:rPr>
          <w:lang w:val="en-IN"/>
        </w:rPr>
      </w:pPr>
    </w:p>
    <w:p w14:paraId="0519DB36" w14:textId="1E8A2DFE" w:rsidR="009B097F" w:rsidRDefault="009B097F" w:rsidP="009B097F">
      <w:pPr>
        <w:rPr>
          <w:lang w:val="en-IN"/>
        </w:rPr>
      </w:pPr>
    </w:p>
    <w:p w14:paraId="3613310F" w14:textId="77777777" w:rsidR="009B097F" w:rsidRPr="009B097F" w:rsidRDefault="009B097F" w:rsidP="009B097F">
      <w:pPr>
        <w:rPr>
          <w:lang w:val="en-IN"/>
        </w:rPr>
      </w:pPr>
    </w:p>
    <w:p w14:paraId="213E20F5" w14:textId="0141408D"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11" w:name="_Toc107915903"/>
      <w:r w:rsidRPr="00CD65E2">
        <w:rPr>
          <w:color w:val="0B84B5"/>
        </w:rPr>
        <w:lastRenderedPageBreak/>
        <w:t>Module</w:t>
      </w:r>
      <w:r>
        <w:rPr>
          <w:color w:val="0B84B5"/>
        </w:rPr>
        <w:t xml:space="preserve"> </w:t>
      </w:r>
      <w:r w:rsidR="009B097F">
        <w:rPr>
          <w:color w:val="0B84B5"/>
        </w:rPr>
        <w:t>6</w:t>
      </w:r>
      <w:r>
        <w:rPr>
          <w:color w:val="0B84B5"/>
        </w:rPr>
        <w:t>:</w:t>
      </w:r>
      <w:r w:rsidRPr="00CD65E2">
        <w:rPr>
          <w:color w:val="0B84B5"/>
        </w:rPr>
        <w:t xml:space="preserve"> </w:t>
      </w:r>
      <w:r>
        <w:rPr>
          <w:color w:val="0B84B5"/>
        </w:rPr>
        <w:t>Compliance to health safety and security norms</w:t>
      </w:r>
      <w:bookmarkEnd w:id="11"/>
    </w:p>
    <w:p w14:paraId="6783186A" w14:textId="0D3CA22C" w:rsidR="00AE6A7D" w:rsidRDefault="00AE6A7D" w:rsidP="00AE6A7D">
      <w:pPr>
        <w:rPr>
          <w:b/>
          <w:bCs/>
          <w:i/>
          <w:iCs/>
          <w:color w:val="0B84B5"/>
          <w:sz w:val="24"/>
          <w:szCs w:val="24"/>
        </w:rPr>
      </w:pPr>
      <w:r>
        <w:rPr>
          <w:b/>
          <w:bCs/>
          <w:i/>
          <w:iCs/>
          <w:color w:val="0B84B5"/>
          <w:sz w:val="24"/>
          <w:szCs w:val="24"/>
        </w:rPr>
        <w:t>Mapped to LSC/N990</w:t>
      </w:r>
      <w:r w:rsidR="00A247B5">
        <w:rPr>
          <w:b/>
          <w:bCs/>
          <w:i/>
          <w:iCs/>
          <w:color w:val="0B84B5"/>
          <w:sz w:val="24"/>
          <w:szCs w:val="24"/>
        </w:rPr>
        <w:t>9</w:t>
      </w:r>
      <w:r>
        <w:rPr>
          <w:b/>
          <w:bCs/>
          <w:i/>
          <w:iCs/>
          <w:color w:val="0B84B5"/>
          <w:sz w:val="24"/>
          <w:szCs w:val="24"/>
        </w:rPr>
        <w:t>, v1.0</w:t>
      </w:r>
    </w:p>
    <w:p w14:paraId="2B4C8A4D" w14:textId="0973FF3F" w:rsidR="00AE6A7D" w:rsidRDefault="00AE6A7D" w:rsidP="00AE6A7D">
      <w:pPr>
        <w:rPr>
          <w:b/>
          <w:bCs/>
          <w:color w:val="000000"/>
        </w:rPr>
      </w:pPr>
      <w:r w:rsidRPr="00353CC2">
        <w:rPr>
          <w:b/>
          <w:bCs/>
          <w:color w:val="000000"/>
        </w:rPr>
        <w:t xml:space="preserve">Terminal Outcomes: </w:t>
      </w:r>
    </w:p>
    <w:p w14:paraId="0B7250DC" w14:textId="77777777" w:rsidR="00AE7359" w:rsidRPr="00F70C22" w:rsidRDefault="00AE7359" w:rsidP="00AE7359">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3B94AD9D" w14:textId="77777777" w:rsidR="00AE7359" w:rsidRPr="00F70C22" w:rsidRDefault="00AE7359" w:rsidP="00AE7359">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51D52186" w14:textId="77777777" w:rsidR="00AE7359" w:rsidRDefault="00AE7359" w:rsidP="00AE7359">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4213C4D1" w14:textId="77777777" w:rsidR="00AE7359" w:rsidRPr="00353CC2" w:rsidRDefault="00AE7359" w:rsidP="00AE6A7D">
      <w:pPr>
        <w:rPr>
          <w:b/>
          <w:bCs/>
          <w:color w:val="000000"/>
        </w:rPr>
      </w:pPr>
    </w:p>
    <w:p w14:paraId="4143D4C0"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41CFA231"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62459979" w14:textId="7088AEAA"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754AF6">
              <w:rPr>
                <w:rFonts w:ascii="Carlito" w:eastAsia="Carlito" w:hAnsi="Carlito" w:cs="Carlito"/>
                <w:b w:val="0"/>
                <w:bCs w:val="0"/>
                <w:i/>
                <w:color w:val="006FC0"/>
              </w:rPr>
              <w:t>2</w:t>
            </w:r>
            <w:r w:rsidRPr="0097383B">
              <w:rPr>
                <w:rFonts w:ascii="Carlito" w:eastAsia="Carlito" w:hAnsi="Carlito" w:cs="Carlito"/>
                <w:b w:val="0"/>
                <w:bCs w:val="0"/>
                <w:i/>
                <w:color w:val="006FC0"/>
              </w:rPr>
              <w:t>0:00</w:t>
            </w:r>
          </w:p>
        </w:tc>
        <w:tc>
          <w:tcPr>
            <w:tcW w:w="4514" w:type="dxa"/>
          </w:tcPr>
          <w:p w14:paraId="231D9AFD" w14:textId="7777777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55AC036D"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58E1A2D"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478F0B29" w14:textId="77777777" w:rsidR="00AE6A7D" w:rsidRPr="00353CC2" w:rsidRDefault="00AE6A7D" w:rsidP="00001732">
            <w:pPr>
              <w:rPr>
                <w:lang w:val="en-IN"/>
              </w:rPr>
            </w:pPr>
            <w:r w:rsidRPr="00353CC2">
              <w:rPr>
                <w:b/>
                <w:lang w:val="en-IN"/>
              </w:rPr>
              <w:t>Practical – Key Learning Outcomes</w:t>
            </w:r>
          </w:p>
        </w:tc>
      </w:tr>
      <w:tr w:rsidR="00AE6A7D" w14:paraId="5AB4C015" w14:textId="77777777" w:rsidTr="00001732">
        <w:trPr>
          <w:trHeight w:val="2240"/>
        </w:trPr>
        <w:tc>
          <w:tcPr>
            <w:tcW w:w="4503" w:type="dxa"/>
          </w:tcPr>
          <w:p w14:paraId="3E4018B3"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health, safety and security procedures in warehouse</w:t>
            </w:r>
          </w:p>
          <w:p w14:paraId="3C0056A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5S to be followed</w:t>
            </w:r>
          </w:p>
          <w:p w14:paraId="740842E4"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the inspection procedure to ensure appropriate and safe conditions of activity area and equipment</w:t>
            </w:r>
          </w:p>
          <w:p w14:paraId="7BFB0DF3"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unsafe working conditions</w:t>
            </w:r>
          </w:p>
          <w:p w14:paraId="69531D7C"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inspection procedure to check safe handling of hazardous goods</w:t>
            </w:r>
          </w:p>
          <w:p w14:paraId="349F01C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the standard protocol to be followed during emergency situations, accidents and breach pf safety</w:t>
            </w:r>
          </w:p>
          <w:p w14:paraId="5314001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Document health, safety and security violations</w:t>
            </w:r>
          </w:p>
          <w:p w14:paraId="41535EAC"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the escalation matrix for reporting deviation</w:t>
            </w:r>
          </w:p>
          <w:p w14:paraId="7FC90439" w14:textId="6065D8EE" w:rsidR="00AE6A7D" w:rsidRPr="007B0438" w:rsidRDefault="00AE6A7D" w:rsidP="00D16E6D">
            <w:pPr>
              <w:pStyle w:val="ListParagraph"/>
              <w:tabs>
                <w:tab w:val="left" w:pos="7896"/>
                <w:tab w:val="left" w:pos="11692"/>
              </w:tabs>
              <w:rPr>
                <w:color w:val="000000"/>
              </w:rPr>
            </w:pPr>
          </w:p>
        </w:tc>
        <w:tc>
          <w:tcPr>
            <w:tcW w:w="4514" w:type="dxa"/>
          </w:tcPr>
          <w:p w14:paraId="58E3A06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Follow health, safety and security procedures in warehouse</w:t>
            </w:r>
          </w:p>
          <w:p w14:paraId="2F8D866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Implement 5S at workplace</w:t>
            </w:r>
          </w:p>
          <w:p w14:paraId="636A085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Inspect the activity area and equipment, for appropriate and safe conditions</w:t>
            </w:r>
          </w:p>
          <w:p w14:paraId="75CED329"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 xml:space="preserve">Identify unsafe working conditions </w:t>
            </w:r>
          </w:p>
          <w:p w14:paraId="1A87B8C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Inspect adherence to standard operating procedures (SOP) while handling dangerous and hazardous goods</w:t>
            </w:r>
          </w:p>
          <w:p w14:paraId="63C80E3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Implement standard protocol in case of emergency situations, accidents, and breach of safety</w:t>
            </w:r>
          </w:p>
          <w:p w14:paraId="0CD56996"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Prepare report on health, safety and security violations</w:t>
            </w:r>
          </w:p>
          <w:p w14:paraId="5DB3EDC0" w14:textId="724055AA" w:rsidR="00AE6A7D" w:rsidRPr="007B0438" w:rsidRDefault="00D16E6D" w:rsidP="00D16E6D">
            <w:pPr>
              <w:pStyle w:val="ListParagraph"/>
              <w:numPr>
                <w:ilvl w:val="0"/>
                <w:numId w:val="36"/>
              </w:numPr>
              <w:suppressAutoHyphens/>
              <w:contextualSpacing w:val="0"/>
              <w:rPr>
                <w:color w:val="000000"/>
              </w:rPr>
            </w:pPr>
            <w:r w:rsidRPr="00D16E6D">
              <w:rPr>
                <w:color w:val="000000"/>
              </w:rPr>
              <w:t>Report deviation as per the escalation matrix</w:t>
            </w:r>
          </w:p>
        </w:tc>
      </w:tr>
      <w:tr w:rsidR="00AE6A7D" w:rsidRPr="00D46B32" w14:paraId="392B5380"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39BD98" w14:textId="77777777" w:rsidR="00AE6A7D" w:rsidRPr="00D46B32" w:rsidRDefault="00AE6A7D" w:rsidP="00001732">
            <w:pPr>
              <w:rPr>
                <w:b/>
                <w:lang w:val="en-IN"/>
              </w:rPr>
            </w:pPr>
            <w:r>
              <w:rPr>
                <w:b/>
                <w:lang w:val="en-IN"/>
              </w:rPr>
              <w:t>Classroom Aids</w:t>
            </w:r>
          </w:p>
        </w:tc>
      </w:tr>
      <w:tr w:rsidR="00AE6A7D" w:rsidRPr="00D46B32" w14:paraId="5C59829A" w14:textId="77777777" w:rsidTr="00001732">
        <w:tc>
          <w:tcPr>
            <w:tcW w:w="9017" w:type="dxa"/>
            <w:gridSpan w:val="2"/>
          </w:tcPr>
          <w:p w14:paraId="4E2F22D3" w14:textId="77777777" w:rsidR="00AE6A7D" w:rsidRPr="001E43AC" w:rsidRDefault="00AE6A7D" w:rsidP="00001732">
            <w:pPr>
              <w:rPr>
                <w:bCs/>
                <w:lang w:val="en-IN"/>
              </w:rPr>
            </w:pPr>
          </w:p>
          <w:p w14:paraId="0157E3E1" w14:textId="77777777" w:rsidR="00AE6A7D" w:rsidRPr="001E43AC" w:rsidRDefault="00AE6A7D" w:rsidP="00001732">
            <w:pPr>
              <w:rPr>
                <w:bCs/>
                <w:lang w:val="en-IN"/>
              </w:rPr>
            </w:pPr>
          </w:p>
          <w:p w14:paraId="23CDDF72" w14:textId="77777777" w:rsidR="00AE6A7D" w:rsidRPr="001E43AC" w:rsidRDefault="00AE6A7D" w:rsidP="00001732">
            <w:pPr>
              <w:rPr>
                <w:bCs/>
                <w:lang w:val="en-IN"/>
              </w:rPr>
            </w:pPr>
          </w:p>
          <w:p w14:paraId="2C01CE71" w14:textId="77777777" w:rsidR="00AE6A7D" w:rsidRDefault="00AE6A7D" w:rsidP="00001732">
            <w:pPr>
              <w:rPr>
                <w:b/>
                <w:lang w:val="en-IN"/>
              </w:rPr>
            </w:pPr>
            <w:r w:rsidRPr="007B0438">
              <w:rPr>
                <w:bCs/>
                <w:lang w:val="en-IN"/>
              </w:rPr>
              <w:t>Charts, Models</w:t>
            </w:r>
            <w:r w:rsidRPr="007B0438">
              <w:rPr>
                <w:color w:val="000000"/>
                <w:lang w:val="en-IN"/>
              </w:rPr>
              <w:t>, Video presentation, Flip Chart, Whiteboard/Smart Board, Marker, Board eraser</w:t>
            </w:r>
          </w:p>
        </w:tc>
      </w:tr>
      <w:tr w:rsidR="00AE6A7D" w:rsidRPr="00D46B32" w14:paraId="65C77C33"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0F44351" w14:textId="77777777" w:rsidR="00AE6A7D" w:rsidRPr="00D46B32" w:rsidRDefault="00AE6A7D" w:rsidP="0000173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E6A7D" w14:paraId="0ED5FD02" w14:textId="77777777" w:rsidTr="00001732">
        <w:trPr>
          <w:trHeight w:val="622"/>
        </w:trPr>
        <w:tc>
          <w:tcPr>
            <w:tcW w:w="9017" w:type="dxa"/>
            <w:gridSpan w:val="2"/>
          </w:tcPr>
          <w:p w14:paraId="33E261FD" w14:textId="3F0B653C" w:rsidR="00AE6A7D" w:rsidRDefault="007422FE" w:rsidP="00001732">
            <w:pPr>
              <w:rPr>
                <w:b/>
                <w:lang w:val="en-IN"/>
              </w:rPr>
            </w:pPr>
            <w:bookmarkStart w:id="12" w:name="_Hlk3972306"/>
            <w:bookmarkStart w:id="13" w:name="_Hlk2854125"/>
            <w:r w:rsidRPr="007422FE">
              <w:rPr>
                <w:color w:val="000000"/>
                <w:lang w:val="en-IN"/>
              </w:rPr>
              <w:t xml:space="preserve">PPEs, MHEs like Forklift, Reach stacker, pallet truck, barcode scanner, packaging devices, packing material, markers and stationery, </w:t>
            </w:r>
            <w:bookmarkEnd w:id="12"/>
            <w:r w:rsidRPr="007422FE">
              <w:rPr>
                <w:color w:val="000000"/>
                <w:lang w:val="en-IN"/>
              </w:rPr>
              <w:t>etc</w:t>
            </w:r>
            <w:bookmarkEnd w:id="13"/>
          </w:p>
        </w:tc>
      </w:tr>
    </w:tbl>
    <w:p w14:paraId="09081C64" w14:textId="57CDACAE" w:rsidR="003D1BC0" w:rsidRDefault="003D1BC0" w:rsidP="00AE6A7D">
      <w:pPr>
        <w:pStyle w:val="Heading2"/>
        <w:rPr>
          <w:color w:val="0B84B5"/>
        </w:rPr>
      </w:pPr>
    </w:p>
    <w:p w14:paraId="08667D22" w14:textId="5EDB46BC" w:rsidR="009B097F" w:rsidRDefault="009B097F" w:rsidP="009B097F">
      <w:pPr>
        <w:rPr>
          <w:lang w:val="en-IN"/>
        </w:rPr>
      </w:pPr>
    </w:p>
    <w:p w14:paraId="1D357BC8" w14:textId="5834CCF7" w:rsidR="009B097F" w:rsidRDefault="009B097F" w:rsidP="009B097F">
      <w:pPr>
        <w:rPr>
          <w:lang w:val="en-IN"/>
        </w:rPr>
      </w:pPr>
    </w:p>
    <w:p w14:paraId="7CA803E8" w14:textId="3B009094" w:rsidR="009B097F" w:rsidRDefault="009B097F" w:rsidP="009B097F">
      <w:pPr>
        <w:rPr>
          <w:lang w:val="en-IN"/>
        </w:rPr>
      </w:pPr>
    </w:p>
    <w:p w14:paraId="1FB73EBB" w14:textId="77777777" w:rsidR="009B097F" w:rsidRPr="009B097F" w:rsidRDefault="009B097F" w:rsidP="009B097F">
      <w:pPr>
        <w:rPr>
          <w:lang w:val="en-IN"/>
        </w:rPr>
      </w:pPr>
    </w:p>
    <w:p w14:paraId="4257DDE3" w14:textId="674832B1"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14" w:name="_Toc107915904"/>
      <w:bookmarkStart w:id="15" w:name="_Hlk107224266"/>
      <w:r w:rsidRPr="00CD65E2">
        <w:rPr>
          <w:color w:val="0B84B5"/>
        </w:rPr>
        <w:lastRenderedPageBreak/>
        <w:t>Module</w:t>
      </w:r>
      <w:r>
        <w:rPr>
          <w:color w:val="0B84B5"/>
        </w:rPr>
        <w:t xml:space="preserve"> </w:t>
      </w:r>
      <w:r w:rsidR="009B097F">
        <w:rPr>
          <w:color w:val="0B84B5"/>
        </w:rPr>
        <w:t>7</w:t>
      </w:r>
      <w:r>
        <w:rPr>
          <w:color w:val="0B84B5"/>
        </w:rPr>
        <w:t>:</w:t>
      </w:r>
      <w:r w:rsidRPr="00CD65E2">
        <w:rPr>
          <w:color w:val="0B84B5"/>
        </w:rPr>
        <w:t xml:space="preserve"> </w:t>
      </w:r>
      <w:r w:rsidR="003D1BC0">
        <w:rPr>
          <w:color w:val="0B84B5"/>
        </w:rPr>
        <w:t xml:space="preserve">GST and </w:t>
      </w:r>
      <w:proofErr w:type="spellStart"/>
      <w:r w:rsidR="003D1BC0">
        <w:rPr>
          <w:color w:val="0B84B5"/>
        </w:rPr>
        <w:t>it’s</w:t>
      </w:r>
      <w:proofErr w:type="spellEnd"/>
      <w:r w:rsidR="003D1BC0">
        <w:rPr>
          <w:color w:val="0B84B5"/>
        </w:rPr>
        <w:t xml:space="preserve"> application</w:t>
      </w:r>
      <w:bookmarkEnd w:id="14"/>
    </w:p>
    <w:p w14:paraId="3FE83517" w14:textId="78C0EA95" w:rsidR="00AE6A7D" w:rsidRDefault="00AE6A7D" w:rsidP="00AE6A7D">
      <w:pPr>
        <w:rPr>
          <w:b/>
          <w:bCs/>
          <w:i/>
          <w:iCs/>
          <w:color w:val="0B84B5"/>
          <w:sz w:val="24"/>
          <w:szCs w:val="24"/>
        </w:rPr>
      </w:pPr>
      <w:r>
        <w:rPr>
          <w:b/>
          <w:bCs/>
          <w:i/>
          <w:iCs/>
          <w:color w:val="0B84B5"/>
          <w:sz w:val="24"/>
          <w:szCs w:val="24"/>
        </w:rPr>
        <w:t>Mapped to LSC/N</w:t>
      </w:r>
      <w:r w:rsidR="003D1BC0">
        <w:rPr>
          <w:b/>
          <w:bCs/>
          <w:i/>
          <w:iCs/>
          <w:color w:val="0B84B5"/>
          <w:sz w:val="24"/>
          <w:szCs w:val="24"/>
        </w:rPr>
        <w:t>9907</w:t>
      </w:r>
      <w:r>
        <w:rPr>
          <w:b/>
          <w:bCs/>
          <w:i/>
          <w:iCs/>
          <w:color w:val="0B84B5"/>
          <w:sz w:val="24"/>
          <w:szCs w:val="24"/>
        </w:rPr>
        <w:t>, v1.0</w:t>
      </w:r>
    </w:p>
    <w:p w14:paraId="4A499536" w14:textId="77777777" w:rsidR="00AE6A7D" w:rsidRPr="00353CC2" w:rsidRDefault="00AE6A7D" w:rsidP="00AE6A7D">
      <w:pPr>
        <w:rPr>
          <w:b/>
          <w:bCs/>
          <w:color w:val="000000"/>
        </w:rPr>
      </w:pPr>
      <w:r w:rsidRPr="00353CC2">
        <w:rPr>
          <w:b/>
          <w:bCs/>
          <w:color w:val="000000"/>
        </w:rPr>
        <w:t xml:space="preserve">Terminal Outcomes: </w:t>
      </w:r>
    </w:p>
    <w:p w14:paraId="351D4BA2" w14:textId="77777777" w:rsidR="00B14F06" w:rsidRDefault="00B14F06" w:rsidP="00B14F06">
      <w:pPr>
        <w:pStyle w:val="ListParagraph"/>
        <w:numPr>
          <w:ilvl w:val="0"/>
          <w:numId w:val="36"/>
        </w:numPr>
        <w:tabs>
          <w:tab w:val="left" w:pos="7896"/>
          <w:tab w:val="left" w:pos="11692"/>
        </w:tabs>
        <w:spacing w:after="0" w:line="240" w:lineRule="auto"/>
        <w:rPr>
          <w:color w:val="000000"/>
        </w:rPr>
      </w:pPr>
      <w:r>
        <w:rPr>
          <w:color w:val="000000"/>
        </w:rPr>
        <w:t>Demonstrate the process of verifying GST invoices as per SOP</w:t>
      </w:r>
    </w:p>
    <w:p w14:paraId="608E956E" w14:textId="11B3ADC0" w:rsidR="00AE6A7D" w:rsidRPr="000D3588" w:rsidRDefault="00AE6A7D" w:rsidP="00B14F06">
      <w:pPr>
        <w:pStyle w:val="ListParagraph"/>
        <w:tabs>
          <w:tab w:val="left" w:pos="7896"/>
          <w:tab w:val="left" w:pos="11692"/>
        </w:tabs>
        <w:spacing w:after="0" w:line="240" w:lineRule="auto"/>
        <w:rPr>
          <w:color w:val="000000"/>
        </w:rPr>
      </w:pPr>
    </w:p>
    <w:p w14:paraId="59079346"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5460C2A8"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12A9B701" w14:textId="7777777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3DE5B49" w14:textId="3A9FDBD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53715">
              <w:rPr>
                <w:rFonts w:ascii="Carlito" w:eastAsia="Carlito" w:hAnsi="Carlito" w:cs="Carlito"/>
                <w:b w:val="0"/>
                <w:bCs w:val="0"/>
                <w:i/>
                <w:color w:val="006FC0"/>
              </w:rPr>
              <w:t>7</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35626CF6"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F187748"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8A4CD3E" w14:textId="77777777" w:rsidR="00AE6A7D" w:rsidRPr="00353CC2" w:rsidRDefault="00AE6A7D" w:rsidP="00001732">
            <w:pPr>
              <w:rPr>
                <w:lang w:val="en-IN"/>
              </w:rPr>
            </w:pPr>
            <w:r w:rsidRPr="00353CC2">
              <w:rPr>
                <w:b/>
                <w:lang w:val="en-IN"/>
              </w:rPr>
              <w:t>Practical – Key Learning Outcomes</w:t>
            </w:r>
          </w:p>
        </w:tc>
      </w:tr>
      <w:tr w:rsidR="00C83364" w14:paraId="2EBCBF4B" w14:textId="77777777" w:rsidTr="00414FAC">
        <w:trPr>
          <w:trHeight w:val="2240"/>
        </w:trPr>
        <w:tc>
          <w:tcPr>
            <w:tcW w:w="4503" w:type="dxa"/>
          </w:tcPr>
          <w:p w14:paraId="523DAB2F" w14:textId="77777777" w:rsidR="00C83364" w:rsidRPr="00CF4126" w:rsidRDefault="00C83364" w:rsidP="00C83364">
            <w:pPr>
              <w:pStyle w:val="ListParagraph"/>
              <w:numPr>
                <w:ilvl w:val="0"/>
                <w:numId w:val="36"/>
              </w:numPr>
              <w:suppressAutoHyphens/>
              <w:contextualSpacing w:val="0"/>
              <w:rPr>
                <w:color w:val="000000"/>
              </w:rPr>
            </w:pPr>
            <w:r w:rsidRPr="00CF4126">
              <w:rPr>
                <w:color w:val="000000"/>
              </w:rPr>
              <w:t>Differentiate location of service recipient and place of supply of services in GST application</w:t>
            </w:r>
          </w:p>
          <w:p w14:paraId="22DD0304" w14:textId="77777777" w:rsidR="00C83364" w:rsidRPr="00CF4126" w:rsidRDefault="00C83364" w:rsidP="00C83364">
            <w:pPr>
              <w:pStyle w:val="ListParagraph"/>
              <w:numPr>
                <w:ilvl w:val="0"/>
                <w:numId w:val="36"/>
              </w:numPr>
              <w:suppressAutoHyphens/>
              <w:contextualSpacing w:val="0"/>
              <w:rPr>
                <w:color w:val="000000"/>
              </w:rPr>
            </w:pPr>
            <w:r w:rsidRPr="00CF4126">
              <w:rPr>
                <w:color w:val="000000"/>
              </w:rPr>
              <w:t>Determine classification of the transaction to apply the right CGST, IGST, and SGST</w:t>
            </w:r>
          </w:p>
          <w:p w14:paraId="13C97B3C" w14:textId="77777777" w:rsidR="00C83364" w:rsidRPr="00CF4126" w:rsidRDefault="00C83364" w:rsidP="00C83364">
            <w:pPr>
              <w:pStyle w:val="ListParagraph"/>
              <w:numPr>
                <w:ilvl w:val="0"/>
                <w:numId w:val="36"/>
              </w:numPr>
              <w:suppressAutoHyphens/>
              <w:contextualSpacing w:val="0"/>
              <w:rPr>
                <w:color w:val="000000"/>
              </w:rPr>
            </w:pPr>
            <w:r w:rsidRPr="00CF4126">
              <w:rPr>
                <w:color w:val="000000"/>
              </w:rPr>
              <w:t>Detail the rules and regulation in applying and reversing GST</w:t>
            </w:r>
          </w:p>
          <w:p w14:paraId="33896AEA" w14:textId="77777777" w:rsidR="00C83364" w:rsidRPr="00CF4126" w:rsidRDefault="00C83364" w:rsidP="00C83364">
            <w:pPr>
              <w:pStyle w:val="ListParagraph"/>
              <w:numPr>
                <w:ilvl w:val="0"/>
                <w:numId w:val="36"/>
              </w:numPr>
              <w:suppressAutoHyphens/>
              <w:contextualSpacing w:val="0"/>
              <w:rPr>
                <w:color w:val="000000"/>
              </w:rPr>
            </w:pPr>
            <w:r w:rsidRPr="00CF4126">
              <w:rPr>
                <w:color w:val="000000"/>
              </w:rPr>
              <w:t>Discuss the details required for applying GST, such as GSTIN, PAN, email id, HSC code, SAC code, UIN number etc.</w:t>
            </w:r>
          </w:p>
          <w:p w14:paraId="39D75CBD" w14:textId="77777777" w:rsidR="00C83364" w:rsidRPr="00CF4126" w:rsidRDefault="00C83364" w:rsidP="00C83364">
            <w:pPr>
              <w:pStyle w:val="ListParagraph"/>
              <w:numPr>
                <w:ilvl w:val="0"/>
                <w:numId w:val="36"/>
              </w:numPr>
              <w:suppressAutoHyphens/>
              <w:contextualSpacing w:val="0"/>
              <w:rPr>
                <w:color w:val="000000"/>
              </w:rPr>
            </w:pPr>
            <w:r w:rsidRPr="00CF4126">
              <w:rPr>
                <w:color w:val="000000"/>
              </w:rPr>
              <w:t>Compute the applicable GST based on documentation</w:t>
            </w:r>
          </w:p>
          <w:p w14:paraId="284380C4" w14:textId="160D8E50" w:rsidR="00C83364" w:rsidRPr="000D3588" w:rsidRDefault="00C83364" w:rsidP="00C83364">
            <w:pPr>
              <w:pStyle w:val="ListParagraph"/>
              <w:numPr>
                <w:ilvl w:val="0"/>
                <w:numId w:val="36"/>
              </w:numPr>
              <w:suppressAutoHyphens/>
              <w:contextualSpacing w:val="0"/>
              <w:rPr>
                <w:color w:val="000000"/>
              </w:rPr>
            </w:pPr>
            <w:r w:rsidRPr="00CF4126">
              <w:rPr>
                <w:color w:val="000000"/>
              </w:rPr>
              <w:t>Discuss the procedure for inspecting invoice for availability of mandatory information relating to GST application</w:t>
            </w:r>
          </w:p>
        </w:tc>
        <w:tc>
          <w:tcPr>
            <w:tcW w:w="4514" w:type="dxa"/>
          </w:tcPr>
          <w:p w14:paraId="211949C3" w14:textId="77777777" w:rsidR="00C83364" w:rsidRPr="007422FE" w:rsidRDefault="00C83364" w:rsidP="00C83364">
            <w:pPr>
              <w:pStyle w:val="ListParagraph"/>
              <w:numPr>
                <w:ilvl w:val="0"/>
                <w:numId w:val="36"/>
              </w:numPr>
              <w:suppressAutoHyphens/>
              <w:contextualSpacing w:val="0"/>
              <w:rPr>
                <w:color w:val="000000"/>
              </w:rPr>
            </w:pPr>
            <w:r w:rsidRPr="007422FE">
              <w:rPr>
                <w:color w:val="000000"/>
              </w:rPr>
              <w:t>Apply the right CGST, IGST and SGST as per transaction type</w:t>
            </w:r>
          </w:p>
          <w:p w14:paraId="622F883E" w14:textId="77777777" w:rsidR="00C83364" w:rsidRPr="007422FE" w:rsidRDefault="00C83364" w:rsidP="00C83364">
            <w:pPr>
              <w:pStyle w:val="ListParagraph"/>
              <w:numPr>
                <w:ilvl w:val="0"/>
                <w:numId w:val="36"/>
              </w:numPr>
              <w:suppressAutoHyphens/>
              <w:contextualSpacing w:val="0"/>
              <w:rPr>
                <w:color w:val="000000"/>
              </w:rPr>
            </w:pPr>
            <w:r w:rsidRPr="007422FE">
              <w:rPr>
                <w:color w:val="000000"/>
              </w:rPr>
              <w:t>Apply and reverse GST by following the appropriate rules and regulations</w:t>
            </w:r>
          </w:p>
          <w:p w14:paraId="548A9A86" w14:textId="77777777" w:rsidR="00C83364" w:rsidRPr="007422FE" w:rsidRDefault="00C83364" w:rsidP="00C83364">
            <w:pPr>
              <w:pStyle w:val="ListParagraph"/>
              <w:numPr>
                <w:ilvl w:val="0"/>
                <w:numId w:val="36"/>
              </w:numPr>
              <w:suppressAutoHyphens/>
              <w:contextualSpacing w:val="0"/>
              <w:rPr>
                <w:color w:val="000000"/>
              </w:rPr>
            </w:pPr>
            <w:r w:rsidRPr="007422FE">
              <w:rPr>
                <w:color w:val="000000"/>
              </w:rPr>
              <w:t>Calculate the correct GST based on documentation</w:t>
            </w:r>
          </w:p>
          <w:p w14:paraId="40AFAE41" w14:textId="6456E503" w:rsidR="00C83364" w:rsidRPr="007422FE" w:rsidRDefault="00C83364" w:rsidP="00C83364">
            <w:pPr>
              <w:pStyle w:val="ListParagraph"/>
              <w:numPr>
                <w:ilvl w:val="0"/>
                <w:numId w:val="36"/>
              </w:numPr>
              <w:suppressAutoHyphens/>
              <w:contextualSpacing w:val="0"/>
              <w:rPr>
                <w:color w:val="000000"/>
              </w:rPr>
            </w:pPr>
            <w:r w:rsidRPr="007422FE">
              <w:rPr>
                <w:color w:val="000000"/>
              </w:rPr>
              <w:t>Inspect invoice for availability of mandatory information relating to GST application</w:t>
            </w:r>
          </w:p>
        </w:tc>
      </w:tr>
      <w:tr w:rsidR="00C83364" w:rsidRPr="00D46B32" w14:paraId="0F50539F"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A036542" w14:textId="77777777" w:rsidR="00C83364" w:rsidRPr="00D46B32" w:rsidRDefault="00C83364" w:rsidP="00C83364">
            <w:pPr>
              <w:rPr>
                <w:b/>
                <w:lang w:val="en-IN"/>
              </w:rPr>
            </w:pPr>
            <w:r>
              <w:rPr>
                <w:b/>
                <w:lang w:val="en-IN"/>
              </w:rPr>
              <w:t>Classroom Aids</w:t>
            </w:r>
          </w:p>
        </w:tc>
      </w:tr>
      <w:tr w:rsidR="00C83364" w:rsidRPr="00D46B32" w14:paraId="56412974" w14:textId="77777777" w:rsidTr="00001732">
        <w:tc>
          <w:tcPr>
            <w:tcW w:w="9017" w:type="dxa"/>
            <w:gridSpan w:val="2"/>
          </w:tcPr>
          <w:p w14:paraId="17A4A88C" w14:textId="77777777" w:rsidR="00C83364" w:rsidRPr="001E43AC" w:rsidRDefault="00C83364" w:rsidP="00C83364">
            <w:pPr>
              <w:rPr>
                <w:bCs/>
                <w:lang w:val="en-IN"/>
              </w:rPr>
            </w:pPr>
          </w:p>
          <w:p w14:paraId="22E2B5AA" w14:textId="77777777" w:rsidR="00C83364" w:rsidRPr="001E43AC" w:rsidRDefault="00C83364" w:rsidP="00C83364">
            <w:pPr>
              <w:rPr>
                <w:bCs/>
                <w:lang w:val="en-IN"/>
              </w:rPr>
            </w:pPr>
          </w:p>
          <w:p w14:paraId="6E5FF413" w14:textId="77777777" w:rsidR="00C83364" w:rsidRPr="001E43AC" w:rsidRDefault="00C83364" w:rsidP="00C83364">
            <w:pPr>
              <w:rPr>
                <w:bCs/>
                <w:lang w:val="en-IN"/>
              </w:rPr>
            </w:pPr>
          </w:p>
          <w:p w14:paraId="72237B61" w14:textId="77777777" w:rsidR="00C83364" w:rsidRDefault="00C83364" w:rsidP="00C83364">
            <w:pPr>
              <w:rPr>
                <w:b/>
                <w:lang w:val="en-IN"/>
              </w:rPr>
            </w:pPr>
            <w:r w:rsidRPr="007B0438">
              <w:rPr>
                <w:bCs/>
                <w:lang w:val="en-IN"/>
              </w:rPr>
              <w:t>Charts, Models</w:t>
            </w:r>
            <w:r w:rsidRPr="007B0438">
              <w:rPr>
                <w:color w:val="000000"/>
                <w:lang w:val="en-IN"/>
              </w:rPr>
              <w:t>, Video presentation, Flip Chart, Whiteboard/Smart Board, Marker, Board eraser</w:t>
            </w:r>
          </w:p>
        </w:tc>
      </w:tr>
      <w:tr w:rsidR="00C83364" w:rsidRPr="00D46B32" w14:paraId="60047055"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E032AA" w14:textId="77777777" w:rsidR="00C83364" w:rsidRPr="00D46B32" w:rsidRDefault="00C83364" w:rsidP="00C8336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C83364" w14:paraId="21BAC3B3" w14:textId="77777777" w:rsidTr="00001732">
        <w:trPr>
          <w:trHeight w:val="622"/>
        </w:trPr>
        <w:tc>
          <w:tcPr>
            <w:tcW w:w="9017" w:type="dxa"/>
            <w:gridSpan w:val="2"/>
          </w:tcPr>
          <w:p w14:paraId="7D8CE85A" w14:textId="67A082AB" w:rsidR="00C83364" w:rsidRDefault="00C83364" w:rsidP="00C83364">
            <w:pPr>
              <w:rPr>
                <w:b/>
                <w:lang w:val="en-IN"/>
              </w:rPr>
            </w:pPr>
            <w:r w:rsidRPr="007422FE">
              <w:rPr>
                <w:color w:val="000000"/>
                <w:lang w:val="en-IN"/>
              </w:rPr>
              <w:t>Indian Customs EDI System (ICES), Indian Customs Electronic commerce Gateway (ICEGATE), Remote EDI System (RES), ERP, MHE, SOP, sample documentation formats, computer, projector, TV, stationery, worksheets, etc.</w:t>
            </w:r>
          </w:p>
        </w:tc>
      </w:tr>
    </w:tbl>
    <w:p w14:paraId="6B6AAE5F" w14:textId="77777777" w:rsidR="00E61581" w:rsidRDefault="00E61581" w:rsidP="007B5C1A">
      <w:pPr>
        <w:pStyle w:val="Heading2"/>
        <w:rPr>
          <w:color w:val="0B84B5"/>
        </w:rPr>
      </w:pPr>
      <w:bookmarkStart w:id="16" w:name="_Toc107162365"/>
      <w:bookmarkStart w:id="17" w:name="_Toc107915905"/>
      <w:bookmarkEnd w:id="15"/>
    </w:p>
    <w:p w14:paraId="6A6445D8" w14:textId="77777777" w:rsidR="00E61581" w:rsidRDefault="00E61581">
      <w:pPr>
        <w:rPr>
          <w:rFonts w:asciiTheme="majorHAnsi" w:eastAsiaTheme="majorEastAsia" w:hAnsiTheme="majorHAnsi" w:cstheme="majorBidi"/>
          <w:b/>
          <w:bCs/>
          <w:color w:val="0B84B5"/>
          <w:sz w:val="26"/>
          <w:szCs w:val="26"/>
          <w:lang w:val="en-IN"/>
        </w:rPr>
      </w:pPr>
      <w:r>
        <w:rPr>
          <w:color w:val="0B84B5"/>
        </w:rPr>
        <w:br w:type="page"/>
      </w:r>
    </w:p>
    <w:p w14:paraId="0CAFF121" w14:textId="5E8579AC" w:rsidR="007B5C1A" w:rsidRPr="0039226F" w:rsidRDefault="007B5C1A" w:rsidP="007B5C1A">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E61581">
        <w:rPr>
          <w:color w:val="0B84B5"/>
        </w:rPr>
        <w:t>8</w:t>
      </w:r>
      <w:r>
        <w:rPr>
          <w:color w:val="0B84B5"/>
        </w:rPr>
        <w:t>:</w:t>
      </w:r>
      <w:r w:rsidRPr="00CD65E2">
        <w:rPr>
          <w:color w:val="0B84B5"/>
        </w:rPr>
        <w:t xml:space="preserve"> </w:t>
      </w:r>
      <w:r w:rsidRPr="001071BA">
        <w:rPr>
          <w:color w:val="0B84B5"/>
        </w:rPr>
        <w:t>Employability Skills</w:t>
      </w:r>
    </w:p>
    <w:p w14:paraId="54C227C0" w14:textId="5313BCC7" w:rsidR="007B5C1A" w:rsidRDefault="007B5C1A" w:rsidP="007B5C1A">
      <w:pPr>
        <w:rPr>
          <w:b/>
          <w:bCs/>
          <w:i/>
          <w:iCs/>
          <w:color w:val="0B84B5"/>
          <w:sz w:val="24"/>
          <w:szCs w:val="24"/>
        </w:rPr>
      </w:pPr>
      <w:r>
        <w:rPr>
          <w:b/>
          <w:bCs/>
          <w:i/>
          <w:iCs/>
          <w:color w:val="0B84B5"/>
          <w:sz w:val="24"/>
          <w:szCs w:val="24"/>
        </w:rPr>
        <w:t xml:space="preserve">Mapped to </w:t>
      </w:r>
      <w:r w:rsidR="006B0DB8" w:rsidRPr="00DC07B7">
        <w:rPr>
          <w:rFonts w:cstheme="minorHAnsi"/>
          <w:b/>
          <w:bCs/>
          <w:color w:val="0070C0"/>
        </w:rPr>
        <w:t>DGT/VSQ/N0102</w:t>
      </w:r>
      <w:r>
        <w:rPr>
          <w:b/>
          <w:bCs/>
          <w:i/>
          <w:iCs/>
          <w:color w:val="0B84B5"/>
          <w:sz w:val="24"/>
          <w:szCs w:val="24"/>
        </w:rPr>
        <w:t>, v1.0</w:t>
      </w:r>
    </w:p>
    <w:p w14:paraId="377BDA64" w14:textId="77777777" w:rsidR="007B5C1A" w:rsidRPr="00353CC2" w:rsidRDefault="007B5C1A" w:rsidP="007B5C1A">
      <w:pPr>
        <w:rPr>
          <w:b/>
          <w:bCs/>
          <w:color w:val="000000"/>
        </w:rPr>
      </w:pPr>
      <w:r w:rsidRPr="00353CC2">
        <w:rPr>
          <w:b/>
          <w:bCs/>
          <w:color w:val="000000"/>
        </w:rPr>
        <w:t xml:space="preserve">Terminal Outcomes: </w:t>
      </w:r>
    </w:p>
    <w:p w14:paraId="2575FD3B" w14:textId="77777777" w:rsidR="007B5C1A" w:rsidRPr="001071BA" w:rsidRDefault="007B5C1A" w:rsidP="007B5C1A">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3A807E2D" w14:textId="77777777" w:rsidR="007B5C1A" w:rsidRPr="001071BA" w:rsidRDefault="007B5C1A" w:rsidP="007B5C1A">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6E755199" w14:textId="77777777" w:rsidR="007B5C1A" w:rsidRPr="001071BA" w:rsidRDefault="007B5C1A" w:rsidP="007B5C1A">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25C83ED7" w14:textId="77777777" w:rsidR="007B5C1A" w:rsidRPr="005F0C6A" w:rsidRDefault="007B5C1A" w:rsidP="007B5C1A">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7B5C1A" w14:paraId="680B01AC" w14:textId="77777777" w:rsidTr="00542FD3">
        <w:trPr>
          <w:cnfStyle w:val="100000000000" w:firstRow="1" w:lastRow="0" w:firstColumn="0" w:lastColumn="0" w:oddVBand="0" w:evenVBand="0" w:oddHBand="0" w:evenHBand="0" w:firstRowFirstColumn="0" w:firstRowLastColumn="0" w:lastRowFirstColumn="0" w:lastRowLastColumn="0"/>
        </w:trPr>
        <w:tc>
          <w:tcPr>
            <w:tcW w:w="4503" w:type="dxa"/>
          </w:tcPr>
          <w:p w14:paraId="0E1F7315" w14:textId="77777777" w:rsidR="007B5C1A" w:rsidRPr="00D46B32" w:rsidRDefault="007B5C1A" w:rsidP="00542FD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678EB036" w14:textId="77777777" w:rsidR="007B5C1A" w:rsidRPr="00D46B32" w:rsidRDefault="007B5C1A" w:rsidP="00542FD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B5C1A" w14:paraId="3824C213" w14:textId="77777777" w:rsidTr="00542FD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94C1F92" w14:textId="77777777" w:rsidR="007B5C1A" w:rsidRPr="003F5934" w:rsidRDefault="007B5C1A" w:rsidP="00542FD3">
            <w:pPr>
              <w:rPr>
                <w:b/>
                <w:lang w:val="en-IN"/>
              </w:rPr>
            </w:pPr>
            <w:r w:rsidRPr="00353CC2">
              <w:rPr>
                <w:b/>
                <w:lang w:val="en-IN"/>
              </w:rPr>
              <w:t>Theory – Key Learning Outcomes</w:t>
            </w:r>
          </w:p>
        </w:tc>
        <w:tc>
          <w:tcPr>
            <w:tcW w:w="4514" w:type="dxa"/>
            <w:vAlign w:val="center"/>
          </w:tcPr>
          <w:p w14:paraId="4863CFB9" w14:textId="77777777" w:rsidR="007B5C1A" w:rsidRPr="00353CC2" w:rsidRDefault="007B5C1A" w:rsidP="00542FD3">
            <w:pPr>
              <w:rPr>
                <w:lang w:val="en-IN"/>
              </w:rPr>
            </w:pPr>
            <w:r w:rsidRPr="00353CC2">
              <w:rPr>
                <w:b/>
                <w:lang w:val="en-IN"/>
              </w:rPr>
              <w:t>Practical – Key Learning Outcomes</w:t>
            </w:r>
          </w:p>
        </w:tc>
      </w:tr>
      <w:tr w:rsidR="007B5C1A" w14:paraId="47E3BFA5" w14:textId="77777777" w:rsidTr="00542FD3">
        <w:trPr>
          <w:trHeight w:val="2240"/>
        </w:trPr>
        <w:tc>
          <w:tcPr>
            <w:tcW w:w="4503" w:type="dxa"/>
          </w:tcPr>
          <w:p w14:paraId="753632E2" w14:textId="77777777" w:rsidR="007B5C1A" w:rsidRPr="001071BA" w:rsidRDefault="007B5C1A" w:rsidP="00542FD3">
            <w:pPr>
              <w:pStyle w:val="ListParagraph"/>
              <w:numPr>
                <w:ilvl w:val="0"/>
                <w:numId w:val="37"/>
              </w:numPr>
              <w:suppressAutoHyphens/>
              <w:rPr>
                <w:color w:val="000000"/>
              </w:rPr>
            </w:pPr>
            <w:r w:rsidRPr="001071BA">
              <w:rPr>
                <w:color w:val="000000"/>
              </w:rPr>
              <w:t>Discuss the Employability Skills required for jobs in various industries</w:t>
            </w:r>
          </w:p>
          <w:p w14:paraId="3B4AFC17" w14:textId="77777777" w:rsidR="007B5C1A" w:rsidRPr="001071BA" w:rsidRDefault="007B5C1A" w:rsidP="00542FD3">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46B5DF16" w14:textId="77777777" w:rsidR="007B5C1A" w:rsidRPr="001071BA" w:rsidRDefault="007B5C1A" w:rsidP="00542FD3">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4A3C3BF0" w14:textId="77777777" w:rsidR="007B5C1A" w:rsidRPr="001071BA" w:rsidRDefault="007B5C1A" w:rsidP="00542FD3">
            <w:pPr>
              <w:pStyle w:val="ListParagraph"/>
              <w:numPr>
                <w:ilvl w:val="0"/>
                <w:numId w:val="37"/>
              </w:numPr>
              <w:suppressAutoHyphens/>
              <w:rPr>
                <w:color w:val="000000"/>
              </w:rPr>
            </w:pPr>
            <w:r w:rsidRPr="001071BA">
              <w:rPr>
                <w:color w:val="000000"/>
              </w:rPr>
              <w:t>Discuss importance of relevant 21st century skills.</w:t>
            </w:r>
          </w:p>
          <w:p w14:paraId="03D44414" w14:textId="77777777" w:rsidR="007B5C1A" w:rsidRPr="001071BA" w:rsidRDefault="007B5C1A" w:rsidP="00542FD3">
            <w:pPr>
              <w:pStyle w:val="ListParagraph"/>
              <w:numPr>
                <w:ilvl w:val="0"/>
                <w:numId w:val="37"/>
              </w:numPr>
              <w:suppressAutoHyphens/>
              <w:rPr>
                <w:color w:val="000000"/>
              </w:rPr>
            </w:pPr>
            <w:r w:rsidRPr="001071BA">
              <w:rPr>
                <w:color w:val="000000"/>
              </w:rPr>
              <w:t>Describe the benefits of continuous learning.</w:t>
            </w:r>
          </w:p>
          <w:p w14:paraId="0144573C" w14:textId="77777777" w:rsidR="007B5C1A" w:rsidRPr="001071BA" w:rsidRDefault="007B5C1A" w:rsidP="00542FD3">
            <w:pPr>
              <w:pStyle w:val="ListParagraph"/>
              <w:numPr>
                <w:ilvl w:val="0"/>
                <w:numId w:val="37"/>
              </w:numPr>
              <w:suppressAutoHyphens/>
              <w:rPr>
                <w:color w:val="000000"/>
              </w:rPr>
            </w:pPr>
            <w:r w:rsidRPr="001071BA">
              <w:rPr>
                <w:color w:val="000000"/>
              </w:rPr>
              <w:t>Explain the importance of active listening for effective communication</w:t>
            </w:r>
          </w:p>
          <w:p w14:paraId="35D35377" w14:textId="77777777" w:rsidR="007B5C1A" w:rsidRPr="001071BA" w:rsidRDefault="007B5C1A" w:rsidP="00542FD3">
            <w:pPr>
              <w:pStyle w:val="ListParagraph"/>
              <w:numPr>
                <w:ilvl w:val="0"/>
                <w:numId w:val="37"/>
              </w:numPr>
              <w:suppressAutoHyphens/>
              <w:rPr>
                <w:color w:val="000000"/>
              </w:rPr>
            </w:pPr>
            <w:r w:rsidRPr="001071BA">
              <w:rPr>
                <w:color w:val="000000"/>
              </w:rPr>
              <w:t>Discuss the significance of working collaboratively with others in a team</w:t>
            </w:r>
          </w:p>
          <w:p w14:paraId="0735DEB1" w14:textId="77777777" w:rsidR="007B5C1A" w:rsidRPr="001071BA" w:rsidRDefault="007B5C1A" w:rsidP="00542FD3">
            <w:pPr>
              <w:pStyle w:val="ListParagraph"/>
              <w:numPr>
                <w:ilvl w:val="0"/>
                <w:numId w:val="37"/>
              </w:numPr>
              <w:suppressAutoHyphens/>
              <w:rPr>
                <w:color w:val="000000"/>
              </w:rPr>
            </w:pPr>
            <w:r w:rsidRPr="001071BA">
              <w:rPr>
                <w:color w:val="000000"/>
              </w:rPr>
              <w:t>Discuss the significance of escalating sexual harassment issues as per POSH act.</w:t>
            </w:r>
          </w:p>
          <w:p w14:paraId="38ACDECE" w14:textId="77777777" w:rsidR="007B5C1A" w:rsidRPr="001071BA" w:rsidRDefault="007B5C1A" w:rsidP="00542FD3">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5AEC48A5" w14:textId="77777777" w:rsidR="007B5C1A" w:rsidRPr="001071BA" w:rsidRDefault="007B5C1A" w:rsidP="00542FD3">
            <w:pPr>
              <w:pStyle w:val="ListParagraph"/>
              <w:numPr>
                <w:ilvl w:val="0"/>
                <w:numId w:val="37"/>
              </w:numPr>
              <w:suppressAutoHyphens/>
              <w:rPr>
                <w:color w:val="000000"/>
              </w:rPr>
            </w:pPr>
            <w:r w:rsidRPr="001071BA">
              <w:rPr>
                <w:color w:val="000000"/>
              </w:rPr>
              <w:t>Discuss the legal rights, laws, and aids</w:t>
            </w:r>
          </w:p>
          <w:p w14:paraId="35ABCA8B" w14:textId="77777777" w:rsidR="007B5C1A" w:rsidRPr="001071BA" w:rsidRDefault="007B5C1A" w:rsidP="00542FD3">
            <w:pPr>
              <w:pStyle w:val="ListParagraph"/>
              <w:numPr>
                <w:ilvl w:val="0"/>
                <w:numId w:val="37"/>
              </w:numPr>
              <w:suppressAutoHyphens/>
              <w:rPr>
                <w:color w:val="000000"/>
              </w:rPr>
            </w:pPr>
            <w:r w:rsidRPr="001071BA">
              <w:rPr>
                <w:color w:val="000000"/>
              </w:rPr>
              <w:t>Describe the role of digital technology in today’s life</w:t>
            </w:r>
          </w:p>
          <w:p w14:paraId="1A85FFDA" w14:textId="77777777" w:rsidR="007B5C1A" w:rsidRPr="001071BA" w:rsidRDefault="007B5C1A" w:rsidP="00542FD3">
            <w:pPr>
              <w:pStyle w:val="ListParagraph"/>
              <w:numPr>
                <w:ilvl w:val="0"/>
                <w:numId w:val="37"/>
              </w:numPr>
              <w:suppressAutoHyphens/>
              <w:rPr>
                <w:color w:val="000000"/>
              </w:rPr>
            </w:pPr>
            <w:r w:rsidRPr="001071BA">
              <w:rPr>
                <w:color w:val="000000"/>
              </w:rPr>
              <w:t>Discuss the significance of displaying responsible online behaviour while browsing, using various social media platforms, e-mails, etc., safely and securely</w:t>
            </w:r>
          </w:p>
          <w:p w14:paraId="21B5215E" w14:textId="77777777" w:rsidR="007B5C1A" w:rsidRPr="001071BA" w:rsidRDefault="007B5C1A" w:rsidP="00542FD3">
            <w:pPr>
              <w:pStyle w:val="ListParagraph"/>
              <w:numPr>
                <w:ilvl w:val="0"/>
                <w:numId w:val="37"/>
              </w:numPr>
              <w:suppressAutoHyphens/>
              <w:rPr>
                <w:color w:val="000000"/>
              </w:rPr>
            </w:pPr>
            <w:r w:rsidRPr="001071BA">
              <w:rPr>
                <w:color w:val="000000"/>
              </w:rPr>
              <w:t>Explain the types of entrepreneurship and enterprises</w:t>
            </w:r>
          </w:p>
          <w:p w14:paraId="3CCDDE74" w14:textId="77777777" w:rsidR="007B5C1A" w:rsidRPr="001071BA" w:rsidRDefault="007B5C1A" w:rsidP="00542FD3">
            <w:pPr>
              <w:pStyle w:val="ListParagraph"/>
              <w:numPr>
                <w:ilvl w:val="0"/>
                <w:numId w:val="37"/>
              </w:numPr>
              <w:suppressAutoHyphens/>
              <w:rPr>
                <w:color w:val="000000"/>
              </w:rPr>
            </w:pPr>
            <w:r w:rsidRPr="001071BA">
              <w:rPr>
                <w:color w:val="000000"/>
              </w:rPr>
              <w:t xml:space="preserve">Discuss how to identify opportunities for potential business, sources of funding and </w:t>
            </w:r>
            <w:r w:rsidRPr="001071BA">
              <w:rPr>
                <w:color w:val="000000"/>
              </w:rPr>
              <w:lastRenderedPageBreak/>
              <w:t>associated financial and legal risks with its mitigation plan</w:t>
            </w:r>
          </w:p>
          <w:p w14:paraId="40DBD0AC" w14:textId="77777777" w:rsidR="007B5C1A" w:rsidRPr="001071BA" w:rsidRDefault="007B5C1A" w:rsidP="00542FD3">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4BE129BB" w14:textId="77777777" w:rsidR="007B5C1A" w:rsidRPr="001071BA" w:rsidRDefault="007B5C1A" w:rsidP="00542FD3">
            <w:pPr>
              <w:pStyle w:val="ListParagraph"/>
              <w:numPr>
                <w:ilvl w:val="0"/>
                <w:numId w:val="37"/>
              </w:numPr>
              <w:suppressAutoHyphens/>
              <w:rPr>
                <w:color w:val="000000"/>
              </w:rPr>
            </w:pPr>
            <w:r>
              <w:rPr>
                <w:color w:val="000000"/>
              </w:rPr>
              <w:t>Detail</w:t>
            </w:r>
            <w:r w:rsidRPr="001071BA">
              <w:rPr>
                <w:color w:val="000000"/>
              </w:rPr>
              <w:t xml:space="preserve"> the significance of </w:t>
            </w:r>
            <w:proofErr w:type="spellStart"/>
            <w:r w:rsidRPr="001071BA">
              <w:rPr>
                <w:color w:val="000000"/>
              </w:rPr>
              <w:t>analyzing</w:t>
            </w:r>
            <w:proofErr w:type="spellEnd"/>
            <w:r w:rsidRPr="001071BA">
              <w:rPr>
                <w:color w:val="000000"/>
              </w:rPr>
              <w:t xml:space="preserve"> different types and needs of customers</w:t>
            </w:r>
          </w:p>
          <w:p w14:paraId="180ABD35" w14:textId="77777777" w:rsidR="007B5C1A" w:rsidRPr="001071BA" w:rsidRDefault="007B5C1A" w:rsidP="00542FD3">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6F095EA9" w14:textId="77777777" w:rsidR="007B5C1A" w:rsidRPr="001071BA" w:rsidRDefault="007B5C1A" w:rsidP="00542FD3">
            <w:pPr>
              <w:pStyle w:val="ListParagraph"/>
              <w:numPr>
                <w:ilvl w:val="0"/>
                <w:numId w:val="37"/>
              </w:numPr>
              <w:suppressAutoHyphens/>
              <w:rPr>
                <w:color w:val="000000"/>
              </w:rPr>
            </w:pPr>
            <w:r w:rsidRPr="001071BA">
              <w:rPr>
                <w:color w:val="000000"/>
              </w:rPr>
              <w:t>Discuss the significance of maintaining hygiene and dressing appropriately</w:t>
            </w:r>
          </w:p>
          <w:p w14:paraId="55817360" w14:textId="77777777" w:rsidR="007B5C1A" w:rsidRPr="001071BA" w:rsidRDefault="007B5C1A" w:rsidP="00542FD3">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62341EFC" w14:textId="77777777" w:rsidR="007B5C1A" w:rsidRPr="00BE0755" w:rsidRDefault="007B5C1A" w:rsidP="00542FD3">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0495A615" w14:textId="77777777" w:rsidR="007B5C1A" w:rsidRDefault="007B5C1A" w:rsidP="00542FD3">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7C1122C1" w14:textId="77777777" w:rsidR="007B5C1A" w:rsidRPr="001071BA" w:rsidRDefault="007B5C1A" w:rsidP="00542FD3">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386F4FFB" w14:textId="77777777" w:rsidR="007B5C1A" w:rsidRPr="001071BA" w:rsidRDefault="007B5C1A" w:rsidP="00542FD3">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215C326B" w14:textId="77777777" w:rsidR="007B5C1A" w:rsidRPr="001071BA" w:rsidRDefault="007B5C1A" w:rsidP="00542FD3">
            <w:pPr>
              <w:pStyle w:val="ListParagraph"/>
              <w:numPr>
                <w:ilvl w:val="0"/>
                <w:numId w:val="37"/>
              </w:numPr>
              <w:suppressAutoHyphens/>
              <w:rPr>
                <w:color w:val="000000"/>
              </w:rPr>
            </w:pPr>
            <w:r w:rsidRPr="001071BA">
              <w:rPr>
                <w:color w:val="000000"/>
              </w:rPr>
              <w:t>Read and interpret text written in basic English</w:t>
            </w:r>
          </w:p>
          <w:p w14:paraId="6906EB5D" w14:textId="77777777" w:rsidR="007B5C1A" w:rsidRPr="001071BA" w:rsidRDefault="007B5C1A" w:rsidP="00542FD3">
            <w:pPr>
              <w:pStyle w:val="ListParagraph"/>
              <w:numPr>
                <w:ilvl w:val="0"/>
                <w:numId w:val="37"/>
              </w:numPr>
              <w:suppressAutoHyphens/>
              <w:rPr>
                <w:color w:val="000000"/>
              </w:rPr>
            </w:pPr>
            <w:r w:rsidRPr="001071BA">
              <w:rPr>
                <w:color w:val="000000"/>
              </w:rPr>
              <w:t>Write a short note/paragraph / letter/e -mail using basic English</w:t>
            </w:r>
          </w:p>
          <w:p w14:paraId="49804D57" w14:textId="77777777" w:rsidR="007B5C1A" w:rsidRDefault="007B5C1A" w:rsidP="00542FD3">
            <w:pPr>
              <w:pStyle w:val="ListParagraph"/>
              <w:numPr>
                <w:ilvl w:val="0"/>
                <w:numId w:val="37"/>
              </w:numPr>
              <w:suppressAutoHyphens/>
              <w:rPr>
                <w:color w:val="000000"/>
              </w:rPr>
            </w:pPr>
            <w:r w:rsidRPr="001071BA">
              <w:rPr>
                <w:color w:val="000000"/>
              </w:rPr>
              <w:t>Create a career development plan with well-defined short- and long-term goals</w:t>
            </w:r>
          </w:p>
          <w:p w14:paraId="5A23D46D" w14:textId="77777777" w:rsidR="007B5C1A" w:rsidRDefault="007B5C1A" w:rsidP="00542FD3">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2B9940ED" w14:textId="77777777" w:rsidR="007B5C1A" w:rsidRDefault="007B5C1A" w:rsidP="00542FD3">
            <w:pPr>
              <w:pStyle w:val="ListParagraph"/>
              <w:numPr>
                <w:ilvl w:val="0"/>
                <w:numId w:val="37"/>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315C8A15" w14:textId="77777777" w:rsidR="007B5C1A" w:rsidRPr="001071BA" w:rsidRDefault="007B5C1A" w:rsidP="00542FD3">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462A1421" w14:textId="77777777" w:rsidR="007B5C1A" w:rsidRPr="001071BA" w:rsidRDefault="007B5C1A" w:rsidP="00542FD3">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57532149" w14:textId="77777777" w:rsidR="007B5C1A" w:rsidRDefault="007B5C1A" w:rsidP="00542FD3">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2B30CB8E" w14:textId="77777777" w:rsidR="007B5C1A" w:rsidRPr="001071BA" w:rsidRDefault="007B5C1A" w:rsidP="00542FD3">
            <w:pPr>
              <w:pStyle w:val="ListParagraph"/>
              <w:numPr>
                <w:ilvl w:val="0"/>
                <w:numId w:val="37"/>
              </w:numPr>
              <w:suppressAutoHyphens/>
              <w:rPr>
                <w:color w:val="000000"/>
              </w:rPr>
            </w:pPr>
            <w:r w:rsidRPr="001071BA">
              <w:rPr>
                <w:color w:val="000000"/>
              </w:rPr>
              <w:t>Create sample word documents, excel sheets and presentations using basic features</w:t>
            </w:r>
          </w:p>
          <w:p w14:paraId="09FDDEDB" w14:textId="77777777" w:rsidR="007B5C1A" w:rsidRPr="001071BA" w:rsidRDefault="007B5C1A" w:rsidP="00542FD3">
            <w:pPr>
              <w:pStyle w:val="ListParagraph"/>
              <w:numPr>
                <w:ilvl w:val="0"/>
                <w:numId w:val="37"/>
              </w:numPr>
              <w:suppressAutoHyphens/>
              <w:rPr>
                <w:color w:val="000000"/>
              </w:rPr>
            </w:pPr>
            <w:r>
              <w:rPr>
                <w:color w:val="000000"/>
              </w:rPr>
              <w:lastRenderedPageBreak/>
              <w:t>U</w:t>
            </w:r>
            <w:r w:rsidRPr="001071BA">
              <w:rPr>
                <w:color w:val="000000"/>
              </w:rPr>
              <w:t>tilize virtual collaboration tools to work effectively</w:t>
            </w:r>
          </w:p>
          <w:p w14:paraId="6B5B29FC" w14:textId="77777777" w:rsidR="007B5C1A" w:rsidRDefault="007B5C1A" w:rsidP="00542FD3">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23668BC1" w14:textId="77777777" w:rsidR="007B5C1A" w:rsidRPr="001071BA" w:rsidRDefault="007B5C1A" w:rsidP="00542FD3">
            <w:pPr>
              <w:pStyle w:val="ListParagraph"/>
              <w:numPr>
                <w:ilvl w:val="0"/>
                <w:numId w:val="37"/>
              </w:numPr>
              <w:suppressAutoHyphens/>
              <w:rPr>
                <w:color w:val="000000"/>
              </w:rPr>
            </w:pPr>
            <w:r w:rsidRPr="001071BA">
              <w:rPr>
                <w:color w:val="000000"/>
              </w:rPr>
              <w:t>Create a professional Curriculum Vitae (CV)</w:t>
            </w:r>
          </w:p>
          <w:p w14:paraId="300C3179" w14:textId="77777777" w:rsidR="007B5C1A" w:rsidRPr="001071BA" w:rsidRDefault="007B5C1A" w:rsidP="00542FD3">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5ED2B7F0" w14:textId="77777777" w:rsidR="007B5C1A" w:rsidRPr="001071BA" w:rsidRDefault="007B5C1A" w:rsidP="00542FD3">
            <w:pPr>
              <w:pStyle w:val="ListParagraph"/>
              <w:numPr>
                <w:ilvl w:val="0"/>
                <w:numId w:val="37"/>
              </w:numPr>
              <w:suppressAutoHyphens/>
              <w:rPr>
                <w:color w:val="000000"/>
              </w:rPr>
            </w:pPr>
            <w:r w:rsidRPr="001071BA">
              <w:rPr>
                <w:color w:val="000000"/>
              </w:rPr>
              <w:t>Perform a mock interview</w:t>
            </w:r>
          </w:p>
          <w:p w14:paraId="54E748E1" w14:textId="77777777" w:rsidR="007B5C1A" w:rsidRPr="007B0438" w:rsidRDefault="007B5C1A" w:rsidP="00542FD3">
            <w:pPr>
              <w:pStyle w:val="ListParagraph"/>
              <w:suppressAutoHyphens/>
              <w:ind w:left="360"/>
              <w:rPr>
                <w:color w:val="000000"/>
              </w:rPr>
            </w:pPr>
          </w:p>
        </w:tc>
      </w:tr>
      <w:tr w:rsidR="007B5C1A" w:rsidRPr="00D46B32" w14:paraId="25570739" w14:textId="77777777" w:rsidTr="00542FD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73C09F7" w14:textId="77777777" w:rsidR="007B5C1A" w:rsidRPr="00D46B32" w:rsidRDefault="007B5C1A" w:rsidP="00542FD3">
            <w:pPr>
              <w:rPr>
                <w:b/>
                <w:lang w:val="en-IN"/>
              </w:rPr>
            </w:pPr>
            <w:r>
              <w:rPr>
                <w:b/>
                <w:lang w:val="en-IN"/>
              </w:rPr>
              <w:lastRenderedPageBreak/>
              <w:t>Classroom Aids</w:t>
            </w:r>
          </w:p>
        </w:tc>
      </w:tr>
      <w:tr w:rsidR="007B5C1A" w:rsidRPr="00D46B32" w14:paraId="664D816A" w14:textId="77777777" w:rsidTr="00542FD3">
        <w:tc>
          <w:tcPr>
            <w:tcW w:w="9017" w:type="dxa"/>
            <w:gridSpan w:val="2"/>
          </w:tcPr>
          <w:p w14:paraId="16BCDBEB" w14:textId="77777777" w:rsidR="007B5C1A" w:rsidRDefault="007B5C1A" w:rsidP="00542FD3">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7B5C1A" w:rsidRPr="00D46B32" w14:paraId="034D3437" w14:textId="77777777" w:rsidTr="00542FD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66A9E71" w14:textId="77777777" w:rsidR="007B5C1A" w:rsidRPr="00D46B32" w:rsidRDefault="007B5C1A" w:rsidP="00542FD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B5C1A" w:rsidRPr="001829BC" w14:paraId="6EB01020" w14:textId="77777777" w:rsidTr="00542FD3">
        <w:trPr>
          <w:trHeight w:val="622"/>
        </w:trPr>
        <w:tc>
          <w:tcPr>
            <w:tcW w:w="9017" w:type="dxa"/>
            <w:gridSpan w:val="2"/>
          </w:tcPr>
          <w:p w14:paraId="43D8C951" w14:textId="77777777" w:rsidR="007B5C1A" w:rsidRPr="001829BC" w:rsidRDefault="007B5C1A" w:rsidP="00542FD3">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3E7226C3" w14:textId="77777777" w:rsidR="00E61581" w:rsidRDefault="00E61581" w:rsidP="00C943C2">
      <w:pPr>
        <w:keepNext/>
        <w:keepLines/>
        <w:spacing w:before="200" w:after="0"/>
        <w:outlineLvl w:val="1"/>
        <w:rPr>
          <w:rFonts w:asciiTheme="majorHAnsi" w:eastAsiaTheme="majorEastAsia" w:hAnsiTheme="majorHAnsi" w:cstheme="majorBidi"/>
          <w:b/>
          <w:bCs/>
          <w:color w:val="0B84B5"/>
          <w:sz w:val="26"/>
          <w:szCs w:val="26"/>
          <w:lang w:val="en-IN"/>
        </w:rPr>
      </w:pPr>
    </w:p>
    <w:p w14:paraId="5DEEFA38" w14:textId="77777777" w:rsidR="00E61581" w:rsidRDefault="00E61581">
      <w:pPr>
        <w:rPr>
          <w:rFonts w:asciiTheme="majorHAnsi" w:eastAsiaTheme="majorEastAsia" w:hAnsiTheme="majorHAnsi" w:cstheme="majorBidi"/>
          <w:b/>
          <w:bCs/>
          <w:color w:val="0B84B5"/>
          <w:sz w:val="26"/>
          <w:szCs w:val="26"/>
          <w:lang w:val="en-IN"/>
        </w:rPr>
      </w:pPr>
      <w:r>
        <w:rPr>
          <w:rFonts w:asciiTheme="majorHAnsi" w:eastAsiaTheme="majorEastAsia" w:hAnsiTheme="majorHAnsi" w:cstheme="majorBidi"/>
          <w:b/>
          <w:bCs/>
          <w:color w:val="0B84B5"/>
          <w:sz w:val="26"/>
          <w:szCs w:val="26"/>
          <w:lang w:val="en-IN"/>
        </w:rPr>
        <w:br w:type="page"/>
      </w:r>
    </w:p>
    <w:p w14:paraId="4880D202" w14:textId="462DC536" w:rsidR="00C943C2" w:rsidRPr="00C943C2" w:rsidRDefault="00C943C2" w:rsidP="00C943C2">
      <w:pPr>
        <w:keepNext/>
        <w:keepLines/>
        <w:spacing w:before="200" w:after="0"/>
        <w:outlineLvl w:val="1"/>
        <w:rPr>
          <w:b/>
          <w:bCs/>
          <w:color w:val="000000"/>
        </w:rPr>
      </w:pPr>
      <w:r w:rsidRPr="00C943C2">
        <w:rPr>
          <w:rFonts w:asciiTheme="majorHAnsi" w:eastAsiaTheme="majorEastAsia" w:hAnsiTheme="majorHAnsi" w:cstheme="majorBidi"/>
          <w:b/>
          <w:bCs/>
          <w:color w:val="0B84B5"/>
          <w:sz w:val="26"/>
          <w:szCs w:val="26"/>
          <w:lang w:val="en-IN"/>
        </w:rPr>
        <w:lastRenderedPageBreak/>
        <w:t xml:space="preserve">Module </w:t>
      </w:r>
      <w:r w:rsidR="00E61581">
        <w:rPr>
          <w:rFonts w:asciiTheme="majorHAnsi" w:eastAsiaTheme="majorEastAsia" w:hAnsiTheme="majorHAnsi" w:cstheme="majorBidi"/>
          <w:b/>
          <w:bCs/>
          <w:color w:val="0B84B5"/>
          <w:sz w:val="26"/>
          <w:szCs w:val="26"/>
          <w:lang w:val="en-IN"/>
        </w:rPr>
        <w:t>9</w:t>
      </w:r>
      <w:r w:rsidR="00CA3ECC">
        <w:rPr>
          <w:rFonts w:asciiTheme="majorHAnsi" w:eastAsiaTheme="majorEastAsia" w:hAnsiTheme="majorHAnsi" w:cstheme="majorBidi"/>
          <w:b/>
          <w:bCs/>
          <w:color w:val="0B84B5"/>
          <w:sz w:val="26"/>
          <w:szCs w:val="26"/>
          <w:lang w:val="en-IN"/>
        </w:rPr>
        <w:t>:</w:t>
      </w:r>
      <w:r w:rsidRPr="00C943C2">
        <w:rPr>
          <w:rFonts w:asciiTheme="majorHAnsi" w:eastAsiaTheme="majorEastAsia" w:hAnsiTheme="majorHAnsi" w:cstheme="majorBidi"/>
          <w:b/>
          <w:bCs/>
          <w:color w:val="0B84B5"/>
          <w:sz w:val="26"/>
          <w:szCs w:val="26"/>
          <w:lang w:val="en-IN"/>
        </w:rPr>
        <w:t xml:space="preserve"> Business development and stakeholder relations</w:t>
      </w:r>
      <w:bookmarkEnd w:id="16"/>
      <w:bookmarkEnd w:id="17"/>
    </w:p>
    <w:p w14:paraId="110565A1" w14:textId="77777777" w:rsidR="00C943C2" w:rsidRPr="00C943C2" w:rsidRDefault="00C943C2" w:rsidP="00C943C2">
      <w:pPr>
        <w:rPr>
          <w:b/>
          <w:bCs/>
          <w:i/>
          <w:iCs/>
          <w:color w:val="0B84B5"/>
          <w:sz w:val="24"/>
          <w:szCs w:val="24"/>
        </w:rPr>
      </w:pPr>
      <w:r w:rsidRPr="00C943C2">
        <w:rPr>
          <w:b/>
          <w:bCs/>
          <w:i/>
          <w:iCs/>
          <w:color w:val="0B84B5"/>
          <w:sz w:val="24"/>
          <w:szCs w:val="24"/>
        </w:rPr>
        <w:t>Mapped to LSC/N9701, V1.0</w:t>
      </w:r>
    </w:p>
    <w:p w14:paraId="17188F3B" w14:textId="77777777" w:rsidR="00C943C2" w:rsidRPr="00C943C2" w:rsidRDefault="00C943C2" w:rsidP="00C943C2">
      <w:pPr>
        <w:rPr>
          <w:b/>
          <w:bCs/>
          <w:color w:val="000000"/>
        </w:rPr>
      </w:pPr>
      <w:r w:rsidRPr="00C943C2">
        <w:rPr>
          <w:b/>
          <w:bCs/>
          <w:color w:val="000000"/>
        </w:rPr>
        <w:t xml:space="preserve">Terminal Outcomes: </w:t>
      </w:r>
    </w:p>
    <w:p w14:paraId="243B97B0" w14:textId="77777777" w:rsidR="00C943C2" w:rsidRPr="00C943C2" w:rsidRDefault="00C943C2" w:rsidP="00C943C2">
      <w:pPr>
        <w:numPr>
          <w:ilvl w:val="0"/>
          <w:numId w:val="36"/>
        </w:numPr>
        <w:tabs>
          <w:tab w:val="left" w:pos="7896"/>
          <w:tab w:val="left" w:pos="11692"/>
        </w:tabs>
        <w:contextualSpacing/>
        <w:rPr>
          <w:color w:val="000000"/>
          <w:lang w:val="en-IN"/>
        </w:rPr>
      </w:pPr>
      <w:r w:rsidRPr="00C943C2">
        <w:rPr>
          <w:color w:val="000000"/>
          <w:lang w:val="en-IN"/>
        </w:rPr>
        <w:t xml:space="preserve">Detail the steps to be followed for business development </w:t>
      </w:r>
    </w:p>
    <w:tbl>
      <w:tblPr>
        <w:tblStyle w:val="PlainTable11"/>
        <w:tblW w:w="0" w:type="auto"/>
        <w:tblLook w:val="0420" w:firstRow="1" w:lastRow="0" w:firstColumn="0" w:lastColumn="0" w:noHBand="0" w:noVBand="1"/>
      </w:tblPr>
      <w:tblGrid>
        <w:gridCol w:w="4503"/>
        <w:gridCol w:w="4514"/>
      </w:tblGrid>
      <w:tr w:rsidR="00C943C2" w:rsidRPr="00C943C2" w14:paraId="274B7EE8" w14:textId="77777777" w:rsidTr="0070452E">
        <w:trPr>
          <w:cnfStyle w:val="100000000000" w:firstRow="1" w:lastRow="0" w:firstColumn="0" w:lastColumn="0" w:oddVBand="0" w:evenVBand="0" w:oddHBand="0" w:evenHBand="0" w:firstRowFirstColumn="0" w:firstRowLastColumn="0" w:lastRowFirstColumn="0" w:lastRowLastColumn="0"/>
        </w:trPr>
        <w:tc>
          <w:tcPr>
            <w:tcW w:w="4503" w:type="dxa"/>
          </w:tcPr>
          <w:p w14:paraId="1D36F8D5" w14:textId="713534B4" w:rsidR="00C943C2" w:rsidRPr="00C943C2" w:rsidRDefault="00C943C2" w:rsidP="00C943C2">
            <w:pPr>
              <w:rPr>
                <w:b w:val="0"/>
                <w:lang w:val="en-IN"/>
              </w:rPr>
            </w:pPr>
            <w:r w:rsidRPr="00C943C2">
              <w:rPr>
                <w:rFonts w:cstheme="minorHAnsi"/>
                <w:bCs w:val="0"/>
                <w:color w:val="0070C0"/>
              </w:rPr>
              <w:t>Duration</w:t>
            </w:r>
            <w:r w:rsidRPr="00C943C2">
              <w:rPr>
                <w:b w:val="0"/>
                <w:lang w:val="en-IN"/>
              </w:rPr>
              <w:t xml:space="preserve">: </w:t>
            </w:r>
            <w:r w:rsidR="00BD6F8A" w:rsidRPr="00A60328">
              <w:rPr>
                <w:rFonts w:ascii="Carlito" w:eastAsia="Carlito" w:hAnsi="Carlito" w:cs="Carlito"/>
                <w:b w:val="0"/>
                <w:bCs w:val="0"/>
                <w:i/>
                <w:color w:val="006FC0"/>
              </w:rPr>
              <w:t>3</w:t>
            </w:r>
            <w:r w:rsidRPr="00C943C2">
              <w:rPr>
                <w:rFonts w:ascii="Carlito" w:eastAsia="Carlito" w:hAnsi="Carlito" w:cs="Carlito"/>
                <w:b w:val="0"/>
                <w:bCs w:val="0"/>
                <w:i/>
                <w:color w:val="006FC0"/>
              </w:rPr>
              <w:t>0:00</w:t>
            </w:r>
          </w:p>
        </w:tc>
        <w:tc>
          <w:tcPr>
            <w:tcW w:w="4514" w:type="dxa"/>
          </w:tcPr>
          <w:p w14:paraId="60F4B834" w14:textId="5D27E935" w:rsidR="00C943C2" w:rsidRPr="00C943C2" w:rsidRDefault="00C943C2" w:rsidP="00C943C2">
            <w:pPr>
              <w:rPr>
                <w:b w:val="0"/>
                <w:lang w:val="en-IN"/>
              </w:rPr>
            </w:pPr>
            <w:r w:rsidRPr="00C943C2">
              <w:rPr>
                <w:rFonts w:cstheme="minorHAnsi"/>
                <w:bCs w:val="0"/>
                <w:color w:val="0070C0"/>
              </w:rPr>
              <w:t>Duration</w:t>
            </w:r>
            <w:r w:rsidRPr="00C943C2">
              <w:rPr>
                <w:b w:val="0"/>
                <w:lang w:val="en-IN"/>
              </w:rPr>
              <w:t xml:space="preserve">: </w:t>
            </w:r>
            <w:r w:rsidR="00BD6F8A" w:rsidRPr="00A60328">
              <w:rPr>
                <w:rFonts w:ascii="Carlito" w:eastAsia="Carlito" w:hAnsi="Carlito" w:cs="Carlito"/>
                <w:b w:val="0"/>
                <w:bCs w:val="0"/>
                <w:i/>
                <w:color w:val="006FC0"/>
              </w:rPr>
              <w:t>3</w:t>
            </w:r>
            <w:r w:rsidRPr="00C943C2">
              <w:rPr>
                <w:rFonts w:ascii="Carlito" w:eastAsia="Carlito" w:hAnsi="Carlito" w:cs="Carlito"/>
                <w:b w:val="0"/>
                <w:bCs w:val="0"/>
                <w:i/>
                <w:color w:val="006FC0"/>
              </w:rPr>
              <w:t>0:00</w:t>
            </w:r>
          </w:p>
        </w:tc>
      </w:tr>
      <w:tr w:rsidR="00C943C2" w:rsidRPr="00C943C2" w14:paraId="05DED923" w14:textId="77777777" w:rsidTr="0070452E">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6503FDC" w14:textId="77777777" w:rsidR="00C943C2" w:rsidRPr="00C943C2" w:rsidRDefault="00C943C2" w:rsidP="00C943C2">
            <w:pPr>
              <w:rPr>
                <w:b/>
                <w:lang w:val="en-IN"/>
              </w:rPr>
            </w:pPr>
            <w:r w:rsidRPr="00C943C2">
              <w:rPr>
                <w:b/>
                <w:lang w:val="en-IN"/>
              </w:rPr>
              <w:t>Theory – Key Learning Outcomes</w:t>
            </w:r>
          </w:p>
        </w:tc>
        <w:tc>
          <w:tcPr>
            <w:tcW w:w="4514" w:type="dxa"/>
            <w:vAlign w:val="center"/>
          </w:tcPr>
          <w:p w14:paraId="1FAE8988" w14:textId="77777777" w:rsidR="00C943C2" w:rsidRPr="00C943C2" w:rsidRDefault="00C943C2" w:rsidP="00C943C2">
            <w:pPr>
              <w:rPr>
                <w:lang w:val="en-IN"/>
              </w:rPr>
            </w:pPr>
            <w:r w:rsidRPr="00C943C2">
              <w:rPr>
                <w:b/>
                <w:lang w:val="en-IN"/>
              </w:rPr>
              <w:t>Practical – Key Learning Outcomes</w:t>
            </w:r>
          </w:p>
        </w:tc>
      </w:tr>
      <w:tr w:rsidR="00C943C2" w:rsidRPr="00C943C2" w14:paraId="1ECAD4F5" w14:textId="77777777" w:rsidTr="0070452E">
        <w:trPr>
          <w:trHeight w:val="2240"/>
        </w:trPr>
        <w:tc>
          <w:tcPr>
            <w:tcW w:w="4503" w:type="dxa"/>
            <w:tcBorders>
              <w:top w:val="single" w:sz="4" w:space="0" w:color="auto"/>
              <w:left w:val="single" w:sz="4" w:space="0" w:color="auto"/>
              <w:bottom w:val="single" w:sz="4" w:space="0" w:color="auto"/>
              <w:right w:val="single" w:sz="4" w:space="0" w:color="auto"/>
            </w:tcBorders>
          </w:tcPr>
          <w:p w14:paraId="513CC611" w14:textId="77777777" w:rsidR="00C943C2" w:rsidRPr="00C943C2" w:rsidRDefault="00C943C2" w:rsidP="00C943C2">
            <w:pPr>
              <w:numPr>
                <w:ilvl w:val="0"/>
                <w:numId w:val="36"/>
              </w:numPr>
              <w:suppressAutoHyphens/>
              <w:rPr>
                <w:color w:val="000000"/>
                <w:lang w:val="en-IN"/>
              </w:rPr>
            </w:pPr>
            <w:r w:rsidRPr="00C943C2">
              <w:rPr>
                <w:color w:val="000000"/>
                <w:lang w:val="en-IN"/>
              </w:rPr>
              <w:t>List target population to approach for business development</w:t>
            </w:r>
          </w:p>
          <w:p w14:paraId="2387566A" w14:textId="77777777" w:rsidR="00C943C2" w:rsidRPr="00C943C2" w:rsidRDefault="00C943C2" w:rsidP="00C943C2">
            <w:pPr>
              <w:numPr>
                <w:ilvl w:val="0"/>
                <w:numId w:val="36"/>
              </w:numPr>
              <w:suppressAutoHyphens/>
              <w:rPr>
                <w:color w:val="000000"/>
                <w:lang w:val="en-IN"/>
              </w:rPr>
            </w:pPr>
            <w:r w:rsidRPr="00C943C2">
              <w:rPr>
                <w:color w:val="000000"/>
                <w:lang w:val="en-IN"/>
              </w:rPr>
              <w:t>Assess prospective clients</w:t>
            </w:r>
          </w:p>
          <w:p w14:paraId="1A0AEAFD" w14:textId="77777777" w:rsidR="00C943C2" w:rsidRPr="00C943C2" w:rsidRDefault="00C943C2" w:rsidP="00C943C2">
            <w:pPr>
              <w:numPr>
                <w:ilvl w:val="0"/>
                <w:numId w:val="36"/>
              </w:numPr>
              <w:suppressAutoHyphens/>
              <w:rPr>
                <w:color w:val="000000"/>
                <w:lang w:val="en-IN"/>
              </w:rPr>
            </w:pPr>
            <w:r w:rsidRPr="00C943C2">
              <w:rPr>
                <w:color w:val="000000"/>
                <w:lang w:val="en-IN"/>
              </w:rPr>
              <w:t>Discuss client requirements</w:t>
            </w:r>
          </w:p>
          <w:p w14:paraId="2FE5B484" w14:textId="77777777" w:rsidR="00C943C2" w:rsidRPr="00C943C2" w:rsidRDefault="00C943C2" w:rsidP="00C943C2">
            <w:pPr>
              <w:numPr>
                <w:ilvl w:val="0"/>
                <w:numId w:val="36"/>
              </w:numPr>
              <w:suppressAutoHyphens/>
              <w:rPr>
                <w:color w:val="000000"/>
                <w:lang w:val="en-IN"/>
              </w:rPr>
            </w:pPr>
            <w:r w:rsidRPr="00C943C2">
              <w:rPr>
                <w:color w:val="000000"/>
                <w:lang w:val="en-IN"/>
              </w:rPr>
              <w:t>Plan customised or bundled solutions based on sales pitch</w:t>
            </w:r>
          </w:p>
          <w:p w14:paraId="1A4B062B" w14:textId="77777777" w:rsidR="00C943C2" w:rsidRPr="00C943C2" w:rsidRDefault="00C943C2" w:rsidP="00C943C2">
            <w:pPr>
              <w:numPr>
                <w:ilvl w:val="0"/>
                <w:numId w:val="36"/>
              </w:numPr>
              <w:suppressAutoHyphens/>
              <w:rPr>
                <w:color w:val="000000"/>
                <w:lang w:val="en-IN"/>
              </w:rPr>
            </w:pPr>
            <w:r w:rsidRPr="00C943C2">
              <w:rPr>
                <w:color w:val="000000"/>
                <w:lang w:val="en-IN"/>
              </w:rPr>
              <w:t xml:space="preserve">Demonstrate effective oral and written business communication </w:t>
            </w:r>
          </w:p>
          <w:p w14:paraId="4B386DC5" w14:textId="77777777" w:rsidR="00C943C2" w:rsidRPr="00C943C2" w:rsidRDefault="00C943C2" w:rsidP="00C943C2">
            <w:pPr>
              <w:numPr>
                <w:ilvl w:val="0"/>
                <w:numId w:val="36"/>
              </w:numPr>
              <w:suppressAutoHyphens/>
              <w:rPr>
                <w:color w:val="000000"/>
                <w:lang w:val="en-IN"/>
              </w:rPr>
            </w:pPr>
            <w:r w:rsidRPr="00C943C2">
              <w:rPr>
                <w:color w:val="000000"/>
                <w:lang w:val="en-IN"/>
              </w:rPr>
              <w:t>Detail the procedure for preparing costing sheets for service delivery</w:t>
            </w:r>
          </w:p>
          <w:p w14:paraId="4ED809B7" w14:textId="77777777" w:rsidR="00C943C2" w:rsidRPr="00C943C2" w:rsidRDefault="00C943C2" w:rsidP="00C943C2">
            <w:pPr>
              <w:numPr>
                <w:ilvl w:val="0"/>
                <w:numId w:val="36"/>
              </w:numPr>
              <w:suppressAutoHyphens/>
              <w:rPr>
                <w:color w:val="000000"/>
                <w:lang w:val="en-IN"/>
              </w:rPr>
            </w:pPr>
            <w:r w:rsidRPr="00C943C2">
              <w:rPr>
                <w:color w:val="000000"/>
                <w:lang w:val="en-IN"/>
              </w:rPr>
              <w:t>Demonstrate usage of ERP for updating client data</w:t>
            </w:r>
          </w:p>
          <w:p w14:paraId="50F98194" w14:textId="77777777" w:rsidR="00C943C2" w:rsidRPr="00C943C2" w:rsidRDefault="00C943C2" w:rsidP="00C943C2">
            <w:pPr>
              <w:numPr>
                <w:ilvl w:val="0"/>
                <w:numId w:val="36"/>
              </w:numPr>
              <w:suppressAutoHyphens/>
              <w:rPr>
                <w:color w:val="000000"/>
                <w:lang w:val="en-IN"/>
              </w:rPr>
            </w:pPr>
            <w:r w:rsidRPr="00C943C2">
              <w:rPr>
                <w:color w:val="000000"/>
                <w:lang w:val="en-IN"/>
              </w:rPr>
              <w:t>Assess when to upsell and cross-sell services to existing clients</w:t>
            </w:r>
          </w:p>
          <w:p w14:paraId="0EECEB47" w14:textId="77777777" w:rsidR="00C943C2" w:rsidRPr="00C943C2" w:rsidRDefault="00C943C2" w:rsidP="00C943C2">
            <w:pPr>
              <w:numPr>
                <w:ilvl w:val="0"/>
                <w:numId w:val="36"/>
              </w:numPr>
              <w:suppressAutoHyphens/>
              <w:rPr>
                <w:color w:val="000000"/>
                <w:lang w:val="en-IN"/>
              </w:rPr>
            </w:pPr>
            <w:r w:rsidRPr="00C943C2">
              <w:rPr>
                <w:color w:val="000000"/>
                <w:lang w:val="en-IN"/>
              </w:rPr>
              <w:t>Describe the nuances in building rapport with clients, customs, government agencies, insurance for healthy relationship</w:t>
            </w:r>
          </w:p>
          <w:p w14:paraId="320AB479" w14:textId="77777777" w:rsidR="00C943C2" w:rsidRPr="00C943C2" w:rsidRDefault="00C943C2" w:rsidP="00C943C2">
            <w:pPr>
              <w:numPr>
                <w:ilvl w:val="0"/>
                <w:numId w:val="36"/>
              </w:numPr>
              <w:suppressAutoHyphens/>
              <w:rPr>
                <w:color w:val="000000"/>
                <w:lang w:val="en-IN"/>
              </w:rPr>
            </w:pPr>
            <w:r w:rsidRPr="00C943C2">
              <w:rPr>
                <w:color w:val="000000"/>
                <w:lang w:val="en-IN"/>
              </w:rPr>
              <w:t>Discuss the process of writing service level agreements</w:t>
            </w:r>
          </w:p>
        </w:tc>
        <w:tc>
          <w:tcPr>
            <w:tcW w:w="4514" w:type="dxa"/>
          </w:tcPr>
          <w:p w14:paraId="5FBA49D7" w14:textId="77777777" w:rsidR="00C943C2" w:rsidRPr="00C943C2" w:rsidRDefault="00C943C2" w:rsidP="00C943C2">
            <w:pPr>
              <w:numPr>
                <w:ilvl w:val="0"/>
                <w:numId w:val="36"/>
              </w:numPr>
              <w:suppressAutoHyphens/>
              <w:rPr>
                <w:color w:val="000000"/>
                <w:lang w:val="en-IN"/>
              </w:rPr>
            </w:pPr>
            <w:r w:rsidRPr="00C943C2">
              <w:rPr>
                <w:color w:val="000000"/>
                <w:lang w:val="en-IN"/>
              </w:rPr>
              <w:t>Identify target population to approach for business development</w:t>
            </w:r>
          </w:p>
          <w:p w14:paraId="08AFACAD" w14:textId="77777777" w:rsidR="00C943C2" w:rsidRPr="00C943C2" w:rsidRDefault="00C943C2" w:rsidP="00C943C2">
            <w:pPr>
              <w:numPr>
                <w:ilvl w:val="0"/>
                <w:numId w:val="36"/>
              </w:numPr>
              <w:suppressAutoHyphens/>
              <w:rPr>
                <w:color w:val="000000"/>
                <w:lang w:val="en-IN"/>
              </w:rPr>
            </w:pPr>
            <w:r w:rsidRPr="00C943C2">
              <w:rPr>
                <w:color w:val="000000"/>
                <w:lang w:val="en-IN"/>
              </w:rPr>
              <w:t>Assess prospective clients</w:t>
            </w:r>
          </w:p>
          <w:p w14:paraId="56802E15" w14:textId="77777777" w:rsidR="00C943C2" w:rsidRPr="00C943C2" w:rsidRDefault="00C943C2" w:rsidP="00C943C2">
            <w:pPr>
              <w:numPr>
                <w:ilvl w:val="0"/>
                <w:numId w:val="36"/>
              </w:numPr>
              <w:suppressAutoHyphens/>
              <w:rPr>
                <w:color w:val="000000"/>
                <w:lang w:val="en-IN"/>
              </w:rPr>
            </w:pPr>
            <w:r w:rsidRPr="00C943C2">
              <w:rPr>
                <w:color w:val="000000"/>
                <w:lang w:val="en-IN"/>
              </w:rPr>
              <w:t>Identify client requirements</w:t>
            </w:r>
          </w:p>
          <w:p w14:paraId="0E74AF2D" w14:textId="77777777" w:rsidR="00C943C2" w:rsidRPr="00C943C2" w:rsidRDefault="00C943C2" w:rsidP="00C943C2">
            <w:pPr>
              <w:numPr>
                <w:ilvl w:val="0"/>
                <w:numId w:val="36"/>
              </w:numPr>
              <w:suppressAutoHyphens/>
              <w:rPr>
                <w:color w:val="000000"/>
                <w:lang w:val="en-IN"/>
              </w:rPr>
            </w:pPr>
            <w:r w:rsidRPr="00C943C2">
              <w:rPr>
                <w:color w:val="000000"/>
                <w:lang w:val="en-IN"/>
              </w:rPr>
              <w:t>Offer customised or bundled solutions based on sales pitch</w:t>
            </w:r>
          </w:p>
          <w:p w14:paraId="2D711921" w14:textId="77777777" w:rsidR="00C943C2" w:rsidRPr="00C943C2" w:rsidRDefault="00C943C2" w:rsidP="00C943C2">
            <w:pPr>
              <w:numPr>
                <w:ilvl w:val="0"/>
                <w:numId w:val="36"/>
              </w:numPr>
              <w:suppressAutoHyphens/>
              <w:rPr>
                <w:color w:val="000000"/>
                <w:lang w:val="en-IN"/>
              </w:rPr>
            </w:pPr>
            <w:r w:rsidRPr="00C943C2">
              <w:rPr>
                <w:color w:val="000000"/>
                <w:lang w:val="en-IN"/>
              </w:rPr>
              <w:t xml:space="preserve">Demonstrate effective oral and written business communication </w:t>
            </w:r>
          </w:p>
          <w:p w14:paraId="66DDE146" w14:textId="77777777" w:rsidR="00C943C2" w:rsidRPr="00C943C2" w:rsidRDefault="00C943C2" w:rsidP="00C943C2">
            <w:pPr>
              <w:numPr>
                <w:ilvl w:val="0"/>
                <w:numId w:val="36"/>
              </w:numPr>
              <w:suppressAutoHyphens/>
              <w:rPr>
                <w:color w:val="000000"/>
                <w:lang w:val="en-IN"/>
              </w:rPr>
            </w:pPr>
            <w:r w:rsidRPr="00C943C2">
              <w:rPr>
                <w:color w:val="000000"/>
                <w:lang w:val="en-IN"/>
              </w:rPr>
              <w:t>Prepare costing sheets for service delivery</w:t>
            </w:r>
          </w:p>
          <w:p w14:paraId="691835E9" w14:textId="77777777" w:rsidR="00C943C2" w:rsidRPr="00C943C2" w:rsidRDefault="00C943C2" w:rsidP="00C943C2">
            <w:pPr>
              <w:numPr>
                <w:ilvl w:val="0"/>
                <w:numId w:val="36"/>
              </w:numPr>
              <w:suppressAutoHyphens/>
              <w:rPr>
                <w:color w:val="000000"/>
                <w:lang w:val="en-IN"/>
              </w:rPr>
            </w:pPr>
            <w:r w:rsidRPr="00C943C2">
              <w:rPr>
                <w:color w:val="000000"/>
                <w:lang w:val="en-IN"/>
              </w:rPr>
              <w:t>Use ERP for updating client data</w:t>
            </w:r>
          </w:p>
          <w:p w14:paraId="60D912AB" w14:textId="77777777" w:rsidR="00C943C2" w:rsidRPr="00C943C2" w:rsidRDefault="00C943C2" w:rsidP="00C943C2">
            <w:pPr>
              <w:numPr>
                <w:ilvl w:val="0"/>
                <w:numId w:val="36"/>
              </w:numPr>
              <w:suppressAutoHyphens/>
              <w:rPr>
                <w:color w:val="000000"/>
                <w:lang w:val="en-IN"/>
              </w:rPr>
            </w:pPr>
            <w:r w:rsidRPr="00C943C2">
              <w:rPr>
                <w:color w:val="000000"/>
                <w:lang w:val="en-IN"/>
              </w:rPr>
              <w:t>Estimate when to upsell and cross-sell services to existing clients</w:t>
            </w:r>
          </w:p>
          <w:p w14:paraId="02AE20F6" w14:textId="77777777" w:rsidR="00C943C2" w:rsidRPr="00C943C2" w:rsidRDefault="00C943C2" w:rsidP="00C943C2">
            <w:pPr>
              <w:numPr>
                <w:ilvl w:val="0"/>
                <w:numId w:val="36"/>
              </w:numPr>
              <w:suppressAutoHyphens/>
              <w:rPr>
                <w:color w:val="000000"/>
                <w:lang w:val="en-IN"/>
              </w:rPr>
            </w:pPr>
            <w:r w:rsidRPr="00C943C2">
              <w:rPr>
                <w:color w:val="000000"/>
                <w:lang w:val="en-IN"/>
              </w:rPr>
              <w:t>Establish rapport with clients, customs, government agencies, insurance for healthy relationship</w:t>
            </w:r>
          </w:p>
          <w:p w14:paraId="6D3333FD" w14:textId="77777777" w:rsidR="00C943C2" w:rsidRPr="00C943C2" w:rsidRDefault="00C943C2" w:rsidP="00C943C2">
            <w:pPr>
              <w:numPr>
                <w:ilvl w:val="0"/>
                <w:numId w:val="36"/>
              </w:numPr>
              <w:suppressAutoHyphens/>
              <w:rPr>
                <w:color w:val="000000"/>
                <w:lang w:val="en-IN"/>
              </w:rPr>
            </w:pPr>
            <w:r w:rsidRPr="00C943C2">
              <w:rPr>
                <w:color w:val="000000"/>
                <w:lang w:val="en-IN"/>
              </w:rPr>
              <w:t>Prepare service level agreements</w:t>
            </w:r>
          </w:p>
          <w:p w14:paraId="605E5AB6" w14:textId="77777777" w:rsidR="00C943C2" w:rsidRPr="00C943C2" w:rsidRDefault="00C943C2" w:rsidP="00C943C2">
            <w:pPr>
              <w:numPr>
                <w:ilvl w:val="0"/>
                <w:numId w:val="36"/>
              </w:numPr>
              <w:suppressAutoHyphens/>
              <w:rPr>
                <w:color w:val="000000"/>
                <w:lang w:val="en-IN"/>
              </w:rPr>
            </w:pPr>
            <w:r w:rsidRPr="00C943C2">
              <w:rPr>
                <w:color w:val="000000"/>
                <w:lang w:val="en-IN"/>
              </w:rPr>
              <w:t>Schedule resources as per operational requirement</w:t>
            </w:r>
          </w:p>
        </w:tc>
      </w:tr>
      <w:tr w:rsidR="00C943C2" w:rsidRPr="00C943C2" w14:paraId="69E0D2DD" w14:textId="77777777" w:rsidTr="0070452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6587080" w14:textId="77777777" w:rsidR="00C943C2" w:rsidRPr="00C943C2" w:rsidRDefault="00C943C2" w:rsidP="00C943C2">
            <w:pPr>
              <w:rPr>
                <w:b/>
                <w:lang w:val="en-IN"/>
              </w:rPr>
            </w:pPr>
            <w:r w:rsidRPr="00C943C2">
              <w:rPr>
                <w:b/>
                <w:lang w:val="en-IN"/>
              </w:rPr>
              <w:t>Classroom Aids</w:t>
            </w:r>
          </w:p>
        </w:tc>
      </w:tr>
      <w:tr w:rsidR="00C943C2" w:rsidRPr="00C943C2" w14:paraId="57977051" w14:textId="77777777" w:rsidTr="0070452E">
        <w:tc>
          <w:tcPr>
            <w:tcW w:w="9017" w:type="dxa"/>
            <w:gridSpan w:val="2"/>
          </w:tcPr>
          <w:p w14:paraId="7106457E" w14:textId="77777777" w:rsidR="00C943C2" w:rsidRPr="00C943C2" w:rsidRDefault="00C943C2" w:rsidP="00C943C2">
            <w:pPr>
              <w:rPr>
                <w:bCs/>
                <w:lang w:val="en-IN"/>
              </w:rPr>
            </w:pPr>
          </w:p>
          <w:p w14:paraId="18A4F17B" w14:textId="77777777" w:rsidR="00C943C2" w:rsidRPr="00C943C2" w:rsidRDefault="00C943C2" w:rsidP="00C943C2">
            <w:pPr>
              <w:rPr>
                <w:bCs/>
                <w:lang w:val="en-IN"/>
              </w:rPr>
            </w:pPr>
          </w:p>
          <w:p w14:paraId="0AD0B528" w14:textId="77777777" w:rsidR="00C943C2" w:rsidRPr="00C943C2" w:rsidRDefault="00C943C2" w:rsidP="00C943C2">
            <w:pPr>
              <w:rPr>
                <w:bCs/>
                <w:lang w:val="en-IN"/>
              </w:rPr>
            </w:pPr>
          </w:p>
          <w:p w14:paraId="03C27F39" w14:textId="77777777" w:rsidR="00C943C2" w:rsidRPr="00C943C2" w:rsidRDefault="00C943C2" w:rsidP="00C943C2">
            <w:pPr>
              <w:rPr>
                <w:b/>
                <w:lang w:val="en-IN"/>
              </w:rPr>
            </w:pPr>
            <w:r w:rsidRPr="00C943C2">
              <w:rPr>
                <w:bCs/>
                <w:lang w:val="en-IN"/>
              </w:rPr>
              <w:t>Charts, Models</w:t>
            </w:r>
            <w:r w:rsidRPr="00C943C2">
              <w:rPr>
                <w:color w:val="000000"/>
                <w:lang w:val="en-IN"/>
              </w:rPr>
              <w:t>, Video presentation, Flip Chart, Whiteboard/Smart Board, Marker, Board eraser</w:t>
            </w:r>
          </w:p>
        </w:tc>
      </w:tr>
      <w:tr w:rsidR="00C943C2" w:rsidRPr="00C943C2" w14:paraId="4F101BB1" w14:textId="77777777" w:rsidTr="0070452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7BCBF9F" w14:textId="77777777" w:rsidR="00C943C2" w:rsidRPr="00C943C2" w:rsidRDefault="00C943C2" w:rsidP="00C943C2">
            <w:pPr>
              <w:rPr>
                <w:b/>
                <w:lang w:val="en-IN"/>
              </w:rPr>
            </w:pPr>
            <w:r w:rsidRPr="00C943C2">
              <w:rPr>
                <w:b/>
                <w:lang w:val="en-IN"/>
              </w:rPr>
              <w:t xml:space="preserve">Tools, Equipment and Other Requirements </w:t>
            </w:r>
          </w:p>
        </w:tc>
      </w:tr>
      <w:tr w:rsidR="00C943C2" w:rsidRPr="00C943C2" w14:paraId="6B4E7F9B" w14:textId="77777777" w:rsidTr="0070452E">
        <w:trPr>
          <w:trHeight w:val="622"/>
        </w:trPr>
        <w:tc>
          <w:tcPr>
            <w:tcW w:w="9017" w:type="dxa"/>
            <w:gridSpan w:val="2"/>
          </w:tcPr>
          <w:p w14:paraId="3803227A" w14:textId="77777777" w:rsidR="00C943C2" w:rsidRPr="00C943C2" w:rsidRDefault="00C943C2" w:rsidP="00C943C2">
            <w:pPr>
              <w:rPr>
                <w:b/>
                <w:lang w:val="en-IN"/>
              </w:rPr>
            </w:pPr>
            <w:r w:rsidRPr="00C943C2">
              <w:rPr>
                <w:color w:val="000000"/>
                <w:lang w:val="en-IN"/>
              </w:rPr>
              <w:t>MS Project, MS Office, Computer, Projector, TV, Stationery, Worksheets, Reefer vehicle, loading dock, MHE equipment such as pallet trucks &amp;, forklifts, pallets, crates, sample products, weighing tables, standard formats, temperature control systems, PPE etc.</w:t>
            </w:r>
          </w:p>
        </w:tc>
      </w:tr>
    </w:tbl>
    <w:p w14:paraId="16EF37B6" w14:textId="2305F519" w:rsidR="00587CE3" w:rsidRDefault="00587CE3" w:rsidP="009B097F">
      <w:pPr>
        <w:pStyle w:val="Heading1"/>
        <w:rPr>
          <w:color w:val="0B84B5"/>
          <w:sz w:val="44"/>
          <w:szCs w:val="44"/>
        </w:rPr>
      </w:pPr>
    </w:p>
    <w:p w14:paraId="36988132" w14:textId="13A12F16" w:rsidR="00C83364" w:rsidRDefault="00C83364" w:rsidP="00C83364">
      <w:pPr>
        <w:rPr>
          <w:lang w:val="en-IN"/>
        </w:rPr>
      </w:pPr>
    </w:p>
    <w:p w14:paraId="29982341" w14:textId="3041855D" w:rsidR="00C83364" w:rsidRDefault="00C83364" w:rsidP="00C83364">
      <w:pPr>
        <w:rPr>
          <w:lang w:val="en-IN"/>
        </w:rPr>
      </w:pPr>
    </w:p>
    <w:p w14:paraId="5CA61D52" w14:textId="52D40819" w:rsidR="00C83364" w:rsidRDefault="00C83364" w:rsidP="00C83364">
      <w:pPr>
        <w:rPr>
          <w:lang w:val="en-IN"/>
        </w:rPr>
      </w:pPr>
    </w:p>
    <w:p w14:paraId="2B47947B" w14:textId="3A9CE548" w:rsidR="00C83364" w:rsidRDefault="00C83364" w:rsidP="00C83364">
      <w:pPr>
        <w:rPr>
          <w:lang w:val="en-IN"/>
        </w:rPr>
      </w:pPr>
    </w:p>
    <w:p w14:paraId="3014D66C" w14:textId="4DD3906F" w:rsidR="00C83364" w:rsidRDefault="00C83364" w:rsidP="00C83364">
      <w:pPr>
        <w:rPr>
          <w:lang w:val="en-IN"/>
        </w:rPr>
      </w:pPr>
    </w:p>
    <w:p w14:paraId="38A36C06" w14:textId="55B1895A" w:rsidR="003E3A73" w:rsidRPr="00CD65E2" w:rsidRDefault="00D55001" w:rsidP="0039226F">
      <w:pPr>
        <w:pStyle w:val="Heading1"/>
        <w:jc w:val="center"/>
        <w:rPr>
          <w:color w:val="0B84B5"/>
          <w:sz w:val="44"/>
          <w:szCs w:val="44"/>
        </w:rPr>
      </w:pPr>
      <w:bookmarkStart w:id="18" w:name="_Toc107915906"/>
      <w:r>
        <w:rPr>
          <w:color w:val="0B84B5"/>
          <w:sz w:val="44"/>
          <w:szCs w:val="44"/>
        </w:rPr>
        <w:lastRenderedPageBreak/>
        <w:t>A</w:t>
      </w:r>
      <w:r w:rsidR="003E3A73" w:rsidRPr="00CD65E2">
        <w:rPr>
          <w:color w:val="0B84B5"/>
          <w:sz w:val="44"/>
          <w:szCs w:val="44"/>
        </w:rPr>
        <w:t>nnexure</w:t>
      </w:r>
      <w:bookmarkEnd w:id="18"/>
    </w:p>
    <w:p w14:paraId="74D153D6" w14:textId="10065B0A" w:rsidR="002537D4" w:rsidRPr="00CD65E2" w:rsidRDefault="002537D4" w:rsidP="00353CC2">
      <w:pPr>
        <w:pStyle w:val="Heading2"/>
        <w:rPr>
          <w:color w:val="0B84B5"/>
        </w:rPr>
      </w:pPr>
      <w:bookmarkStart w:id="19" w:name="_Toc107915907"/>
      <w:r w:rsidRPr="00CD65E2">
        <w:rPr>
          <w:color w:val="0B84B5"/>
        </w:rPr>
        <w:t xml:space="preserve">Trainer </w:t>
      </w:r>
      <w:r w:rsidR="00685972" w:rsidRPr="00CD65E2">
        <w:rPr>
          <w:color w:val="0B84B5"/>
        </w:rPr>
        <w:t>Requirements</w:t>
      </w:r>
      <w:bookmarkEnd w:id="19"/>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757E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757E88"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2E0814D4" w14:textId="4920490E" w:rsidR="001C5D6F" w:rsidRPr="00757E88" w:rsidRDefault="000D092B" w:rsidP="00C560A3">
            <w:pPr>
              <w:rPr>
                <w:rFonts w:cstheme="minorHAnsi"/>
                <w:b w:val="0"/>
                <w:bCs w:val="0"/>
                <w:color w:val="000000"/>
              </w:rPr>
            </w:pPr>
            <w:r>
              <w:rPr>
                <w:rFonts w:cstheme="minorHAnsi"/>
                <w:b w:val="0"/>
                <w:bCs w:val="0"/>
                <w:color w:val="000000"/>
              </w:rPr>
              <w:t xml:space="preserve">Graduate </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5F6C6965"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6D5376A8" w:rsidR="00C53087" w:rsidRPr="00757E88" w:rsidRDefault="0041581C"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397" w:type="dxa"/>
            <w:shd w:val="clear" w:color="auto" w:fill="FFFFFF" w:themeFill="background1"/>
          </w:tcPr>
          <w:p w14:paraId="70911F19" w14:textId="64FA6362" w:rsidR="00C53087" w:rsidRPr="00757E88" w:rsidRDefault="0041581C"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0FA9DF79" w:rsidR="00C53087" w:rsidRPr="00757E88" w:rsidRDefault="0041581C"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00EC39F5"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41581C">
              <w:rPr>
                <w:rFonts w:cstheme="minorHAnsi"/>
                <w:b w:val="0"/>
                <w:bCs w:val="0"/>
                <w:color w:val="000000"/>
              </w:rPr>
              <w:t>EXIM Supervisor</w:t>
            </w:r>
            <w:r w:rsidRPr="00757E88">
              <w:rPr>
                <w:rFonts w:cstheme="minorHAnsi"/>
                <w:b w:val="0"/>
                <w:bCs w:val="0"/>
                <w:color w:val="000000"/>
              </w:rPr>
              <w:t>” mapped to QP: “LSC/Q</w:t>
            </w:r>
            <w:r w:rsidR="0041581C">
              <w:rPr>
                <w:rFonts w:cstheme="minorHAnsi"/>
                <w:b w:val="0"/>
                <w:bCs w:val="0"/>
                <w:color w:val="000000"/>
              </w:rPr>
              <w:t>2104</w:t>
            </w:r>
            <w:r w:rsidRPr="00757E88">
              <w:rPr>
                <w:rFonts w:cstheme="minorHAnsi"/>
                <w:b w:val="0"/>
                <w:bCs w:val="0"/>
                <w:color w:val="000000"/>
              </w:rPr>
              <w:t>, v</w:t>
            </w:r>
            <w:r w:rsidR="00A23B0D">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20" w:name="_Toc107915908"/>
      <w:r w:rsidRPr="007C0A49">
        <w:rPr>
          <w:color w:val="0B84B5"/>
        </w:rPr>
        <w:lastRenderedPageBreak/>
        <w:t>Assessor Requirements</w:t>
      </w:r>
      <w:bookmarkEnd w:id="20"/>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41581C"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5FCF9A2B" w14:textId="77777777" w:rsidR="0041581C" w:rsidRPr="00757E88" w:rsidRDefault="0041581C" w:rsidP="0041581C">
            <w:pPr>
              <w:rPr>
                <w:rFonts w:cstheme="minorHAnsi"/>
                <w:b w:val="0"/>
                <w:bCs w:val="0"/>
                <w:color w:val="000000"/>
              </w:rPr>
            </w:pPr>
          </w:p>
          <w:p w14:paraId="3A5A5B6F" w14:textId="77777777" w:rsidR="0041581C" w:rsidRPr="00757E88" w:rsidRDefault="0041581C" w:rsidP="0041581C">
            <w:pPr>
              <w:rPr>
                <w:rFonts w:cstheme="minorHAnsi"/>
                <w:b w:val="0"/>
                <w:bCs w:val="0"/>
                <w:color w:val="000000"/>
              </w:rPr>
            </w:pPr>
          </w:p>
          <w:p w14:paraId="377275CF" w14:textId="77777777" w:rsidR="0041581C" w:rsidRPr="00757E88" w:rsidRDefault="0041581C" w:rsidP="0041581C">
            <w:pPr>
              <w:rPr>
                <w:rFonts w:cstheme="minorHAnsi"/>
                <w:b w:val="0"/>
                <w:bCs w:val="0"/>
                <w:color w:val="000000"/>
              </w:rPr>
            </w:pPr>
            <w:r>
              <w:rPr>
                <w:rFonts w:cstheme="minorHAnsi"/>
                <w:b w:val="0"/>
                <w:bCs w:val="0"/>
                <w:color w:val="000000"/>
              </w:rPr>
              <w:t xml:space="preserve">Graduate </w:t>
            </w:r>
          </w:p>
          <w:p w14:paraId="3D1E60CA" w14:textId="77777777" w:rsidR="0041581C" w:rsidRPr="00757E88" w:rsidRDefault="0041581C" w:rsidP="0041581C">
            <w:pPr>
              <w:rPr>
                <w:rFonts w:cstheme="minorHAnsi"/>
                <w:b w:val="0"/>
                <w:bCs w:val="0"/>
                <w:color w:val="000000"/>
              </w:rPr>
            </w:pPr>
          </w:p>
          <w:p w14:paraId="5173F003" w14:textId="77777777" w:rsidR="0041581C" w:rsidRPr="00757E88" w:rsidRDefault="0041581C" w:rsidP="0041581C">
            <w:pPr>
              <w:rPr>
                <w:rFonts w:cstheme="minorHAnsi"/>
                <w:b w:val="0"/>
                <w:bCs w:val="0"/>
                <w:color w:val="000000"/>
              </w:rPr>
            </w:pPr>
          </w:p>
          <w:p w14:paraId="67CB79A1" w14:textId="77777777" w:rsidR="0041581C" w:rsidRPr="00757E88" w:rsidRDefault="0041581C" w:rsidP="0041581C">
            <w:pPr>
              <w:rPr>
                <w:rFonts w:cstheme="minorHAnsi"/>
                <w:b w:val="0"/>
                <w:bCs w:val="0"/>
                <w:color w:val="000000"/>
              </w:rPr>
            </w:pPr>
          </w:p>
          <w:p w14:paraId="43A20669" w14:textId="77777777" w:rsidR="0041581C" w:rsidRPr="003F5934" w:rsidRDefault="0041581C" w:rsidP="0041581C">
            <w:pPr>
              <w:rPr>
                <w:rFonts w:cstheme="minorHAnsi"/>
                <w:b w:val="0"/>
                <w:bCs w:val="0"/>
                <w:color w:val="000000"/>
              </w:rPr>
            </w:pPr>
          </w:p>
        </w:tc>
        <w:tc>
          <w:tcPr>
            <w:tcW w:w="1537" w:type="dxa"/>
            <w:shd w:val="clear" w:color="auto" w:fill="FFFFFF" w:themeFill="background1"/>
          </w:tcPr>
          <w:p w14:paraId="04060DD4" w14:textId="77777777" w:rsidR="0041581C"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4D268C" w14:textId="77777777" w:rsidR="0041581C"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DCCEB3" w14:textId="2E62C805" w:rsidR="0041581C" w:rsidRPr="003F5934"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891" w:type="dxa"/>
            <w:shd w:val="clear" w:color="auto" w:fill="FFFFFF" w:themeFill="background1"/>
          </w:tcPr>
          <w:p w14:paraId="66F279B9" w14:textId="65CCD353" w:rsidR="0041581C" w:rsidRPr="003F5934"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407" w:type="dxa"/>
            <w:shd w:val="clear" w:color="auto" w:fill="FFFFFF" w:themeFill="background1"/>
          </w:tcPr>
          <w:p w14:paraId="7F34A018" w14:textId="7DD40AC3"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757" w:type="dxa"/>
            <w:shd w:val="clear" w:color="auto" w:fill="FFFFFF" w:themeFill="background1"/>
          </w:tcPr>
          <w:p w14:paraId="20EEBC85" w14:textId="4AADE575"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16BA350B" w14:textId="0C4894D8"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1629" w:type="dxa"/>
            <w:shd w:val="clear" w:color="auto" w:fill="FFFFFF" w:themeFill="background1"/>
          </w:tcPr>
          <w:p w14:paraId="0091A3C4" w14:textId="43546E9C" w:rsidR="0041581C" w:rsidRPr="000D092B" w:rsidRDefault="0041581C" w:rsidP="0041581C">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20510123" w:rsidR="00757E88" w:rsidRPr="009F5432" w:rsidRDefault="00757E88" w:rsidP="00757E88">
            <w:pPr>
              <w:rPr>
                <w:rFonts w:cstheme="minorHAnsi"/>
                <w:b w:val="0"/>
                <w:bCs w:val="0"/>
              </w:rPr>
            </w:pPr>
            <w:r w:rsidRPr="009F5432">
              <w:rPr>
                <w:rFonts w:cstheme="minorHAnsi"/>
                <w:b w:val="0"/>
                <w:bCs w:val="0"/>
              </w:rPr>
              <w:t>Certified for Job Role: “</w:t>
            </w:r>
            <w:r w:rsidR="00BE0B91">
              <w:rPr>
                <w:rFonts w:cstheme="minorHAnsi"/>
                <w:b w:val="0"/>
                <w:bCs w:val="0"/>
              </w:rPr>
              <w:t xml:space="preserve">Refrigeration and Equipment Maintenance </w:t>
            </w:r>
            <w:r w:rsidR="00A23B0D">
              <w:rPr>
                <w:rFonts w:cstheme="minorHAnsi"/>
                <w:b w:val="0"/>
                <w:bCs w:val="0"/>
              </w:rPr>
              <w:t>Specialist”</w:t>
            </w:r>
            <w:r w:rsidRPr="009F5432">
              <w:rPr>
                <w:rFonts w:cstheme="minorHAnsi"/>
                <w:b w:val="0"/>
                <w:bCs w:val="0"/>
              </w:rPr>
              <w:t xml:space="preserve"> mapped to QP: “LSC/Q</w:t>
            </w:r>
            <w:r w:rsidR="00BE0B91">
              <w:rPr>
                <w:rFonts w:cstheme="minorHAnsi"/>
                <w:b w:val="0"/>
                <w:bCs w:val="0"/>
              </w:rPr>
              <w:t>9101</w:t>
            </w:r>
            <w:r w:rsidRPr="009F5432">
              <w:rPr>
                <w:rFonts w:cstheme="minorHAnsi"/>
                <w:b w:val="0"/>
                <w:bCs w:val="0"/>
              </w:rPr>
              <w:t>, v</w:t>
            </w:r>
            <w:r w:rsidR="00A23B0D">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7ED2DD72" w14:textId="77777777" w:rsidR="009B097F" w:rsidRPr="009B097F" w:rsidRDefault="009B097F" w:rsidP="009B097F">
      <w:pPr>
        <w:keepNext/>
        <w:keepLines/>
        <w:spacing w:before="200" w:after="0"/>
        <w:outlineLvl w:val="1"/>
        <w:rPr>
          <w:rFonts w:asciiTheme="majorHAnsi" w:eastAsiaTheme="majorEastAsia" w:hAnsiTheme="majorHAnsi" w:cstheme="majorBidi"/>
          <w:b/>
          <w:bCs/>
          <w:color w:val="0B84B5"/>
          <w:sz w:val="26"/>
          <w:szCs w:val="26"/>
          <w:lang w:val="en-IN"/>
        </w:rPr>
      </w:pPr>
      <w:bookmarkStart w:id="21" w:name="_Toc107915909"/>
      <w:r w:rsidRPr="009B097F">
        <w:rPr>
          <w:rFonts w:asciiTheme="majorHAnsi" w:eastAsiaTheme="majorEastAsia" w:hAnsiTheme="majorHAnsi" w:cstheme="majorBidi"/>
          <w:b/>
          <w:bCs/>
          <w:color w:val="0B84B5"/>
          <w:sz w:val="26"/>
          <w:szCs w:val="26"/>
          <w:lang w:val="en-IN"/>
        </w:rPr>
        <w:lastRenderedPageBreak/>
        <w:t>Assessment Strategy</w:t>
      </w:r>
      <w:bookmarkEnd w:id="21"/>
    </w:p>
    <w:p w14:paraId="7A864DAE" w14:textId="77777777" w:rsidR="009B097F" w:rsidRPr="009B097F" w:rsidRDefault="009B097F" w:rsidP="009B097F">
      <w:pPr>
        <w:widowControl w:val="0"/>
        <w:autoSpaceDE w:val="0"/>
        <w:autoSpaceDN w:val="0"/>
        <w:spacing w:before="165" w:after="0"/>
        <w:ind w:right="-423"/>
        <w:jc w:val="both"/>
        <w:rPr>
          <w:rFonts w:ascii="Carlito" w:eastAsia="Carlito" w:hAnsi="Carlito" w:cs="Carlito"/>
        </w:rPr>
      </w:pPr>
      <w:r w:rsidRPr="009B097F">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0D5F0260" w14:textId="77777777" w:rsidR="009B097F" w:rsidRPr="009B097F" w:rsidRDefault="009B097F" w:rsidP="009B097F">
      <w:pPr>
        <w:widowControl w:val="0"/>
        <w:autoSpaceDE w:val="0"/>
        <w:autoSpaceDN w:val="0"/>
        <w:spacing w:before="120" w:after="0"/>
        <w:ind w:right="-423"/>
        <w:jc w:val="both"/>
        <w:rPr>
          <w:rFonts w:ascii="Carlito" w:eastAsia="Carlito" w:hAnsi="Carlito" w:cs="Carlito"/>
        </w:rPr>
      </w:pPr>
      <w:r w:rsidRPr="009B097F">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10EAE196" w14:textId="77777777" w:rsidR="009B097F" w:rsidRPr="009B097F" w:rsidRDefault="009B097F" w:rsidP="009B097F">
      <w:pPr>
        <w:widowControl w:val="0"/>
        <w:autoSpaceDE w:val="0"/>
        <w:autoSpaceDN w:val="0"/>
        <w:spacing w:before="122" w:after="0" w:line="273" w:lineRule="auto"/>
        <w:ind w:right="-423"/>
        <w:jc w:val="both"/>
        <w:rPr>
          <w:rFonts w:ascii="Carlito" w:eastAsia="Carlito" w:hAnsi="Carlito" w:cs="Carlito"/>
        </w:rPr>
      </w:pPr>
      <w:r w:rsidRPr="009B097F">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1DDD00A0" w14:textId="77777777" w:rsidR="009B097F" w:rsidRPr="009B097F" w:rsidRDefault="009B097F" w:rsidP="009B097F">
      <w:pPr>
        <w:widowControl w:val="0"/>
        <w:autoSpaceDE w:val="0"/>
        <w:autoSpaceDN w:val="0"/>
        <w:spacing w:before="129" w:after="0" w:line="240" w:lineRule="auto"/>
        <w:ind w:right="-423"/>
        <w:jc w:val="both"/>
        <w:rPr>
          <w:rFonts w:ascii="Carlito" w:eastAsia="Carlito" w:hAnsi="Carlito" w:cs="Carlito"/>
        </w:rPr>
      </w:pPr>
      <w:r w:rsidRPr="009B097F">
        <w:rPr>
          <w:rFonts w:ascii="Carlito" w:eastAsia="Carlito" w:hAnsi="Carlito" w:cs="Carlito"/>
        </w:rPr>
        <w:t>The following tools would be used for final assessment:</w:t>
      </w:r>
    </w:p>
    <w:p w14:paraId="426DB864" w14:textId="77777777" w:rsidR="009B097F" w:rsidRPr="009B097F" w:rsidRDefault="009B097F" w:rsidP="009B097F">
      <w:pPr>
        <w:widowControl w:val="0"/>
        <w:numPr>
          <w:ilvl w:val="0"/>
          <w:numId w:val="50"/>
        </w:numPr>
        <w:tabs>
          <w:tab w:val="left" w:pos="696"/>
        </w:tabs>
        <w:autoSpaceDE w:val="0"/>
        <w:autoSpaceDN w:val="0"/>
        <w:spacing w:before="158" w:after="0" w:line="278" w:lineRule="auto"/>
        <w:ind w:left="0" w:right="-423" w:firstLine="0"/>
        <w:jc w:val="both"/>
        <w:rPr>
          <w:rFonts w:ascii="Carlito" w:eastAsia="Carlito" w:hAnsi="Carlito" w:cs="Carlito"/>
        </w:rPr>
      </w:pPr>
      <w:r w:rsidRPr="009B097F">
        <w:rPr>
          <w:rFonts w:ascii="Carlito" w:eastAsia="Carlito" w:hAnsi="Carlito" w:cs="Carlito"/>
          <w:b/>
        </w:rPr>
        <w:t xml:space="preserve">Practical Assessment: </w:t>
      </w:r>
      <w:r w:rsidRPr="009B097F">
        <w:rPr>
          <w:rFonts w:ascii="Carlito" w:eastAsia="Carlito" w:hAnsi="Carlito" w:cs="Carlito"/>
        </w:rPr>
        <w:t>This comprises of a creation of mock environment in the skill lab which is equipped with all equipment required for the qualification</w:t>
      </w:r>
      <w:r w:rsidRPr="009B097F">
        <w:rPr>
          <w:rFonts w:ascii="Carlito" w:eastAsia="Carlito" w:hAnsi="Carlito" w:cs="Carlito"/>
          <w:spacing w:val="-20"/>
        </w:rPr>
        <w:t xml:space="preserve"> </w:t>
      </w:r>
      <w:r w:rsidRPr="009B097F">
        <w:rPr>
          <w:rFonts w:ascii="Carlito" w:eastAsia="Carlito" w:hAnsi="Carlito" w:cs="Carlito"/>
        </w:rPr>
        <w:t>pack.</w:t>
      </w:r>
    </w:p>
    <w:p w14:paraId="0647AC00" w14:textId="77777777" w:rsidR="009B097F" w:rsidRPr="009B097F" w:rsidRDefault="009B097F" w:rsidP="009B097F">
      <w:pPr>
        <w:widowControl w:val="0"/>
        <w:autoSpaceDE w:val="0"/>
        <w:autoSpaceDN w:val="0"/>
        <w:spacing w:before="3" w:after="0" w:line="240" w:lineRule="auto"/>
        <w:ind w:right="-423"/>
        <w:rPr>
          <w:rFonts w:ascii="Carlito" w:eastAsia="Carlito" w:hAnsi="Carlito" w:cs="Carlito"/>
          <w:sz w:val="16"/>
        </w:rPr>
      </w:pPr>
    </w:p>
    <w:p w14:paraId="069E1D0C" w14:textId="77777777" w:rsidR="009B097F" w:rsidRPr="009B097F" w:rsidRDefault="009B097F" w:rsidP="009B097F">
      <w:pPr>
        <w:widowControl w:val="0"/>
        <w:autoSpaceDE w:val="0"/>
        <w:autoSpaceDN w:val="0"/>
        <w:spacing w:after="0" w:line="273" w:lineRule="auto"/>
        <w:ind w:right="-423"/>
        <w:jc w:val="both"/>
        <w:rPr>
          <w:rFonts w:ascii="Carlito" w:eastAsia="Carlito" w:hAnsi="Carlito" w:cs="Carlito"/>
        </w:rPr>
      </w:pPr>
      <w:r w:rsidRPr="009B097F">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7ACD0CCE" w14:textId="77777777" w:rsidR="009B097F" w:rsidRPr="009B097F" w:rsidRDefault="009B097F" w:rsidP="009B097F">
      <w:pPr>
        <w:widowControl w:val="0"/>
        <w:autoSpaceDE w:val="0"/>
        <w:autoSpaceDN w:val="0"/>
        <w:spacing w:before="9" w:after="0" w:line="240" w:lineRule="auto"/>
        <w:ind w:right="-423"/>
        <w:rPr>
          <w:rFonts w:ascii="Carlito" w:eastAsia="Carlito" w:hAnsi="Carlito" w:cs="Carlito"/>
          <w:sz w:val="16"/>
        </w:rPr>
      </w:pPr>
    </w:p>
    <w:p w14:paraId="27712490" w14:textId="77777777" w:rsidR="009B097F" w:rsidRPr="009B097F" w:rsidRDefault="009B097F" w:rsidP="009B097F">
      <w:pPr>
        <w:widowControl w:val="0"/>
        <w:numPr>
          <w:ilvl w:val="0"/>
          <w:numId w:val="50"/>
        </w:numPr>
        <w:tabs>
          <w:tab w:val="left" w:pos="720"/>
        </w:tabs>
        <w:autoSpaceDE w:val="0"/>
        <w:autoSpaceDN w:val="0"/>
        <w:spacing w:before="1" w:after="0" w:line="240" w:lineRule="auto"/>
        <w:ind w:left="0" w:right="-423" w:firstLine="0"/>
        <w:jc w:val="both"/>
        <w:rPr>
          <w:rFonts w:ascii="Carlito" w:eastAsia="Carlito" w:hAnsi="Carlito" w:cs="Carlito"/>
        </w:rPr>
      </w:pPr>
      <w:r w:rsidRPr="009B097F">
        <w:rPr>
          <w:rFonts w:ascii="Carlito" w:eastAsia="Carlito" w:hAnsi="Carlito" w:cs="Carlito"/>
          <w:b/>
        </w:rPr>
        <w:t xml:space="preserve">Viva/Structured Interview: </w:t>
      </w:r>
      <w:r w:rsidRPr="009B097F">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9B097F">
        <w:rPr>
          <w:rFonts w:ascii="Carlito" w:eastAsia="Carlito" w:hAnsi="Carlito" w:cs="Carlito"/>
          <w:spacing w:val="-25"/>
        </w:rPr>
        <w:t xml:space="preserve"> </w:t>
      </w:r>
      <w:r w:rsidRPr="009B097F">
        <w:rPr>
          <w:rFonts w:ascii="Carlito" w:eastAsia="Carlito" w:hAnsi="Carlito" w:cs="Carlito"/>
        </w:rPr>
        <w:t>etc.</w:t>
      </w:r>
    </w:p>
    <w:p w14:paraId="3A94672E" w14:textId="77777777" w:rsidR="009B097F" w:rsidRPr="009B097F" w:rsidRDefault="009B097F" w:rsidP="009B097F">
      <w:pPr>
        <w:widowControl w:val="0"/>
        <w:autoSpaceDE w:val="0"/>
        <w:autoSpaceDN w:val="0"/>
        <w:spacing w:before="6" w:after="0" w:line="240" w:lineRule="auto"/>
        <w:ind w:right="-423"/>
        <w:rPr>
          <w:rFonts w:ascii="Carlito" w:eastAsia="Carlito" w:hAnsi="Carlito" w:cs="Carlito"/>
          <w:sz w:val="16"/>
        </w:rPr>
      </w:pPr>
    </w:p>
    <w:p w14:paraId="6A471265" w14:textId="77777777" w:rsidR="009B097F" w:rsidRPr="009B097F" w:rsidRDefault="009B097F" w:rsidP="009B097F">
      <w:pPr>
        <w:widowControl w:val="0"/>
        <w:numPr>
          <w:ilvl w:val="0"/>
          <w:numId w:val="50"/>
        </w:numPr>
        <w:tabs>
          <w:tab w:val="left" w:pos="715"/>
        </w:tabs>
        <w:autoSpaceDE w:val="0"/>
        <w:autoSpaceDN w:val="0"/>
        <w:spacing w:after="0" w:line="273" w:lineRule="auto"/>
        <w:ind w:left="0" w:right="-423" w:firstLine="0"/>
        <w:jc w:val="both"/>
        <w:rPr>
          <w:rFonts w:ascii="Carlito" w:eastAsia="Carlito" w:hAnsi="Carlito" w:cs="Carlito"/>
        </w:rPr>
      </w:pPr>
      <w:r w:rsidRPr="009B097F">
        <w:rPr>
          <w:rFonts w:ascii="Carlito" w:eastAsia="Carlito" w:hAnsi="Carlito" w:cs="Carlito"/>
          <w:b/>
        </w:rPr>
        <w:t xml:space="preserve">On-Job Training: </w:t>
      </w:r>
      <w:r w:rsidRPr="009B097F">
        <w:rPr>
          <w:rFonts w:ascii="Carlito" w:eastAsia="Carlito" w:hAnsi="Carlito" w:cs="Carlito"/>
        </w:rPr>
        <w:t>OJT would be evaluated based on standard log book capturing departments worked on, key observations of learner, feedback and remarks of supervisor or</w:t>
      </w:r>
      <w:r w:rsidRPr="009B097F">
        <w:rPr>
          <w:rFonts w:ascii="Carlito" w:eastAsia="Carlito" w:hAnsi="Carlito" w:cs="Carlito"/>
          <w:spacing w:val="-28"/>
        </w:rPr>
        <w:t xml:space="preserve"> </w:t>
      </w:r>
      <w:r w:rsidRPr="009B097F">
        <w:rPr>
          <w:rFonts w:ascii="Carlito" w:eastAsia="Carlito" w:hAnsi="Carlito" w:cs="Carlito"/>
        </w:rPr>
        <w:t>mentor.</w:t>
      </w:r>
    </w:p>
    <w:p w14:paraId="43999FDB" w14:textId="77777777" w:rsidR="009B097F" w:rsidRPr="009B097F" w:rsidRDefault="009B097F" w:rsidP="009B097F">
      <w:pPr>
        <w:widowControl w:val="0"/>
        <w:autoSpaceDE w:val="0"/>
        <w:autoSpaceDN w:val="0"/>
        <w:spacing w:before="8" w:after="0" w:line="240" w:lineRule="auto"/>
        <w:ind w:right="-423"/>
        <w:rPr>
          <w:rFonts w:ascii="Carlito" w:eastAsia="Carlito" w:hAnsi="Carlito" w:cs="Carlito"/>
          <w:sz w:val="16"/>
        </w:rPr>
      </w:pPr>
    </w:p>
    <w:p w14:paraId="7796755D" w14:textId="77777777" w:rsidR="009B097F" w:rsidRPr="009B097F" w:rsidRDefault="009B097F" w:rsidP="009B097F">
      <w:pPr>
        <w:widowControl w:val="0"/>
        <w:numPr>
          <w:ilvl w:val="0"/>
          <w:numId w:val="50"/>
        </w:numPr>
        <w:tabs>
          <w:tab w:val="left" w:pos="701"/>
        </w:tabs>
        <w:autoSpaceDE w:val="0"/>
        <w:autoSpaceDN w:val="0"/>
        <w:spacing w:before="1" w:after="0" w:line="240" w:lineRule="auto"/>
        <w:ind w:left="0" w:right="-423" w:firstLine="0"/>
        <w:jc w:val="both"/>
        <w:rPr>
          <w:rFonts w:ascii="Carlito" w:eastAsia="Carlito" w:hAnsi="Carlito" w:cs="Carlito"/>
        </w:rPr>
      </w:pPr>
      <w:r w:rsidRPr="009B097F">
        <w:rPr>
          <w:rFonts w:ascii="Carlito" w:eastAsia="Carlito" w:hAnsi="Carlito" w:cs="Carlito"/>
          <w:b/>
        </w:rPr>
        <w:t xml:space="preserve">Written Test: </w:t>
      </w:r>
      <w:r w:rsidRPr="009B097F">
        <w:rPr>
          <w:rFonts w:ascii="Carlito" w:eastAsia="Carlito" w:hAnsi="Carlito" w:cs="Carlito"/>
        </w:rPr>
        <w:t>Question paper consisting of 100 MCQs (Hard:40, Medium:30 and Easy: 30) with questions from each element of each NOS. The written assessment paper is comprised of following types of</w:t>
      </w:r>
      <w:r w:rsidRPr="009B097F">
        <w:rPr>
          <w:rFonts w:ascii="Carlito" w:eastAsia="Carlito" w:hAnsi="Carlito" w:cs="Carlito"/>
          <w:spacing w:val="-4"/>
        </w:rPr>
        <w:t xml:space="preserve"> </w:t>
      </w:r>
      <w:r w:rsidRPr="009B097F">
        <w:rPr>
          <w:rFonts w:ascii="Carlito" w:eastAsia="Carlito" w:hAnsi="Carlito" w:cs="Carlito"/>
        </w:rPr>
        <w:t>questions:</w:t>
      </w:r>
    </w:p>
    <w:p w14:paraId="622164B3" w14:textId="77777777" w:rsidR="009B097F" w:rsidRPr="009B097F" w:rsidRDefault="009B097F" w:rsidP="009B097F">
      <w:pPr>
        <w:widowControl w:val="0"/>
        <w:autoSpaceDE w:val="0"/>
        <w:autoSpaceDN w:val="0"/>
        <w:spacing w:before="6" w:after="0" w:line="240" w:lineRule="auto"/>
        <w:ind w:right="-423"/>
        <w:rPr>
          <w:rFonts w:ascii="Carlito" w:eastAsia="Carlito" w:hAnsi="Carlito" w:cs="Carlito"/>
          <w:sz w:val="16"/>
        </w:rPr>
      </w:pPr>
    </w:p>
    <w:p w14:paraId="362100DE" w14:textId="77777777" w:rsidR="009B097F" w:rsidRPr="009B097F" w:rsidRDefault="009B097F" w:rsidP="009B097F">
      <w:pPr>
        <w:widowControl w:val="0"/>
        <w:numPr>
          <w:ilvl w:val="1"/>
          <w:numId w:val="50"/>
        </w:numPr>
        <w:tabs>
          <w:tab w:val="left" w:pos="1180"/>
          <w:tab w:val="left" w:pos="1181"/>
        </w:tabs>
        <w:autoSpaceDE w:val="0"/>
        <w:autoSpaceDN w:val="0"/>
        <w:spacing w:after="0" w:line="240" w:lineRule="auto"/>
        <w:rPr>
          <w:lang w:val="en-IN"/>
        </w:rPr>
      </w:pPr>
      <w:r w:rsidRPr="009B097F">
        <w:rPr>
          <w:lang w:val="en-IN"/>
        </w:rPr>
        <w:t>True / False</w:t>
      </w:r>
      <w:r w:rsidRPr="009B097F">
        <w:rPr>
          <w:spacing w:val="-6"/>
          <w:lang w:val="en-IN"/>
        </w:rPr>
        <w:t xml:space="preserve"> </w:t>
      </w:r>
      <w:r w:rsidRPr="009B097F">
        <w:rPr>
          <w:lang w:val="en-IN"/>
        </w:rPr>
        <w:t>Statements</w:t>
      </w:r>
    </w:p>
    <w:p w14:paraId="2B2B1652" w14:textId="77777777" w:rsidR="009B097F" w:rsidRPr="009B097F" w:rsidRDefault="009B097F" w:rsidP="009B097F">
      <w:pPr>
        <w:widowControl w:val="0"/>
        <w:numPr>
          <w:ilvl w:val="1"/>
          <w:numId w:val="50"/>
        </w:numPr>
        <w:tabs>
          <w:tab w:val="left" w:pos="1180"/>
          <w:tab w:val="left" w:pos="1181"/>
        </w:tabs>
        <w:autoSpaceDE w:val="0"/>
        <w:autoSpaceDN w:val="0"/>
        <w:spacing w:before="39" w:after="0" w:line="240" w:lineRule="auto"/>
        <w:ind w:hanging="519"/>
        <w:rPr>
          <w:lang w:val="en-IN"/>
        </w:rPr>
      </w:pPr>
      <w:r w:rsidRPr="009B097F">
        <w:rPr>
          <w:lang w:val="en-IN"/>
        </w:rPr>
        <w:t>Multiple Choice</w:t>
      </w:r>
      <w:r w:rsidRPr="009B097F">
        <w:rPr>
          <w:spacing w:val="-7"/>
          <w:lang w:val="en-IN"/>
        </w:rPr>
        <w:t xml:space="preserve"> </w:t>
      </w:r>
      <w:r w:rsidRPr="009B097F">
        <w:rPr>
          <w:lang w:val="en-IN"/>
        </w:rPr>
        <w:t>Questions</w:t>
      </w:r>
    </w:p>
    <w:p w14:paraId="2F04212E" w14:textId="77777777" w:rsidR="009B097F" w:rsidRPr="009B097F" w:rsidRDefault="009B097F" w:rsidP="009B097F">
      <w:pPr>
        <w:widowControl w:val="0"/>
        <w:numPr>
          <w:ilvl w:val="1"/>
          <w:numId w:val="50"/>
        </w:numPr>
        <w:tabs>
          <w:tab w:val="left" w:pos="1180"/>
          <w:tab w:val="left" w:pos="1181"/>
        </w:tabs>
        <w:autoSpaceDE w:val="0"/>
        <w:autoSpaceDN w:val="0"/>
        <w:spacing w:before="44" w:after="0" w:line="240" w:lineRule="auto"/>
        <w:ind w:hanging="567"/>
        <w:rPr>
          <w:lang w:val="en-IN"/>
        </w:rPr>
      </w:pPr>
      <w:r w:rsidRPr="009B097F">
        <w:rPr>
          <w:lang w:val="en-IN"/>
        </w:rPr>
        <w:t>Matching Type</w:t>
      </w:r>
      <w:r w:rsidRPr="009B097F">
        <w:rPr>
          <w:spacing w:val="-14"/>
          <w:lang w:val="en-IN"/>
        </w:rPr>
        <w:t xml:space="preserve"> </w:t>
      </w:r>
      <w:r w:rsidRPr="009B097F">
        <w:rPr>
          <w:lang w:val="en-IN"/>
        </w:rPr>
        <w:t>Questions</w:t>
      </w:r>
    </w:p>
    <w:p w14:paraId="4C79AFF0" w14:textId="77777777" w:rsidR="009B097F" w:rsidRPr="009B097F" w:rsidRDefault="009B097F" w:rsidP="009B097F">
      <w:pPr>
        <w:widowControl w:val="0"/>
        <w:numPr>
          <w:ilvl w:val="1"/>
          <w:numId w:val="50"/>
        </w:numPr>
        <w:tabs>
          <w:tab w:val="left" w:pos="1180"/>
          <w:tab w:val="left" w:pos="1181"/>
        </w:tabs>
        <w:autoSpaceDE w:val="0"/>
        <w:autoSpaceDN w:val="0"/>
        <w:spacing w:before="38" w:after="0" w:line="240" w:lineRule="auto"/>
        <w:ind w:hanging="567"/>
        <w:rPr>
          <w:lang w:val="en-IN"/>
        </w:rPr>
      </w:pPr>
      <w:r w:rsidRPr="009B097F">
        <w:rPr>
          <w:lang w:val="en-IN"/>
        </w:rPr>
        <w:t>Fill in the</w:t>
      </w:r>
      <w:r w:rsidRPr="009B097F">
        <w:rPr>
          <w:spacing w:val="-10"/>
          <w:lang w:val="en-IN"/>
        </w:rPr>
        <w:t xml:space="preserve"> </w:t>
      </w:r>
      <w:r w:rsidRPr="009B097F">
        <w:rPr>
          <w:lang w:val="en-IN"/>
        </w:rPr>
        <w:t>blanks</w:t>
      </w:r>
    </w:p>
    <w:p w14:paraId="735F55F0" w14:textId="77777777" w:rsidR="009B097F" w:rsidRPr="009B097F" w:rsidRDefault="009B097F" w:rsidP="009B097F">
      <w:pPr>
        <w:widowControl w:val="0"/>
        <w:numPr>
          <w:ilvl w:val="1"/>
          <w:numId w:val="50"/>
        </w:numPr>
        <w:tabs>
          <w:tab w:val="left" w:pos="1180"/>
          <w:tab w:val="left" w:pos="1181"/>
        </w:tabs>
        <w:autoSpaceDE w:val="0"/>
        <w:autoSpaceDN w:val="0"/>
        <w:spacing w:before="39" w:after="0" w:line="240" w:lineRule="auto"/>
        <w:ind w:hanging="515"/>
        <w:rPr>
          <w:lang w:val="en-IN"/>
        </w:rPr>
      </w:pPr>
      <w:r w:rsidRPr="009B097F">
        <w:rPr>
          <w:lang w:val="en-IN"/>
        </w:rPr>
        <w:t>Scenario based</w:t>
      </w:r>
      <w:r w:rsidRPr="009B097F">
        <w:rPr>
          <w:spacing w:val="-7"/>
          <w:lang w:val="en-IN"/>
        </w:rPr>
        <w:t xml:space="preserve"> </w:t>
      </w:r>
      <w:r w:rsidRPr="009B097F">
        <w:rPr>
          <w:lang w:val="en-IN"/>
        </w:rPr>
        <w:t>Questions</w:t>
      </w:r>
    </w:p>
    <w:p w14:paraId="2B70CA88" w14:textId="77777777" w:rsidR="009B097F" w:rsidRPr="009B097F" w:rsidRDefault="009B097F" w:rsidP="009B097F">
      <w:pPr>
        <w:widowControl w:val="0"/>
        <w:numPr>
          <w:ilvl w:val="1"/>
          <w:numId w:val="50"/>
        </w:numPr>
        <w:tabs>
          <w:tab w:val="left" w:pos="1180"/>
          <w:tab w:val="left" w:pos="1181"/>
        </w:tabs>
        <w:autoSpaceDE w:val="0"/>
        <w:autoSpaceDN w:val="0"/>
        <w:spacing w:before="44" w:after="0" w:line="240" w:lineRule="auto"/>
        <w:ind w:hanging="567"/>
        <w:rPr>
          <w:lang w:val="en-IN"/>
        </w:rPr>
      </w:pPr>
      <w:r w:rsidRPr="009B097F">
        <w:rPr>
          <w:lang w:val="en-IN"/>
        </w:rPr>
        <w:t>Identification</w:t>
      </w:r>
      <w:r w:rsidRPr="009B097F">
        <w:rPr>
          <w:spacing w:val="-4"/>
          <w:lang w:val="en-IN"/>
        </w:rPr>
        <w:t xml:space="preserve"> </w:t>
      </w:r>
      <w:r w:rsidRPr="009B097F">
        <w:rPr>
          <w:lang w:val="en-IN"/>
        </w:rPr>
        <w:t>Questions</w:t>
      </w:r>
    </w:p>
    <w:p w14:paraId="21167E14" w14:textId="77777777" w:rsidR="009B097F" w:rsidRPr="009B097F" w:rsidRDefault="009B097F" w:rsidP="009B097F">
      <w:pPr>
        <w:widowControl w:val="0"/>
        <w:autoSpaceDE w:val="0"/>
        <w:autoSpaceDN w:val="0"/>
        <w:spacing w:before="8" w:after="0" w:line="240" w:lineRule="auto"/>
        <w:ind w:right="-423"/>
        <w:rPr>
          <w:rFonts w:ascii="Carlito" w:eastAsia="Carlito" w:hAnsi="Carlito" w:cs="Carlito"/>
          <w:sz w:val="19"/>
        </w:rPr>
      </w:pPr>
    </w:p>
    <w:p w14:paraId="76EF815B" w14:textId="77777777" w:rsidR="009B097F" w:rsidRPr="009B097F" w:rsidRDefault="009B097F" w:rsidP="009B097F">
      <w:pPr>
        <w:widowControl w:val="0"/>
        <w:autoSpaceDE w:val="0"/>
        <w:autoSpaceDN w:val="0"/>
        <w:spacing w:after="0" w:line="240" w:lineRule="auto"/>
        <w:ind w:right="-423"/>
        <w:jc w:val="both"/>
        <w:outlineLvl w:val="4"/>
        <w:rPr>
          <w:rFonts w:ascii="Carlito" w:eastAsia="Carlito" w:hAnsi="Carlito" w:cs="Carlito"/>
          <w:b/>
          <w:bCs/>
        </w:rPr>
      </w:pPr>
      <w:r w:rsidRPr="009B097F">
        <w:rPr>
          <w:rFonts w:ascii="Carlito" w:eastAsia="Carlito" w:hAnsi="Carlito" w:cs="Carlito"/>
          <w:b/>
          <w:bCs/>
        </w:rPr>
        <w:t>QA Regarding Assessors:</w:t>
      </w:r>
    </w:p>
    <w:p w14:paraId="5D4273D2" w14:textId="11A869B2" w:rsidR="009B097F" w:rsidRPr="009B097F" w:rsidRDefault="009B097F" w:rsidP="009B097F">
      <w:pPr>
        <w:widowControl w:val="0"/>
        <w:tabs>
          <w:tab w:val="left" w:pos="720"/>
          <w:tab w:val="left" w:pos="8370"/>
        </w:tabs>
        <w:autoSpaceDE w:val="0"/>
        <w:autoSpaceDN w:val="0"/>
        <w:spacing w:before="240" w:after="0" w:line="273" w:lineRule="auto"/>
        <w:ind w:right="-513"/>
        <w:rPr>
          <w:rFonts w:ascii="Carlito" w:eastAsia="Carlito" w:hAnsi="Carlito" w:cs="Carlito"/>
        </w:rPr>
      </w:pPr>
      <w:r w:rsidRPr="009B097F">
        <w:rPr>
          <w:rFonts w:ascii="Carlito" w:eastAsia="Carlito" w:hAnsi="Carlito" w:cs="Carlito"/>
        </w:rPr>
        <w:t xml:space="preserve">Assessors are selected as per the “eligibility criteria” laid down by LSC for assessing each job role. The assessors selected by Assessment Agencies are scrutinized and made to undergo training and introduction to LSC Assessment Framework, </w:t>
      </w:r>
      <w:r w:rsidR="008849AC" w:rsidRPr="009B097F">
        <w:rPr>
          <w:rFonts w:ascii="Carlito" w:eastAsia="Carlito" w:hAnsi="Carlito" w:cs="Carlito"/>
        </w:rPr>
        <w:t>competency-based</w:t>
      </w:r>
      <w:r w:rsidRPr="009B097F">
        <w:rPr>
          <w:rFonts w:ascii="Carlito" w:eastAsia="Carlito" w:hAnsi="Carlito" w:cs="Carlito"/>
        </w:rPr>
        <w:t xml:space="preserve"> assessments, assessors guide etc. LSC conducts “Training of Assessors” program from time to time for each job role and sensitize assessors regarding assessment process and strategy which is outlined on following mandatory parameters:</w:t>
      </w:r>
    </w:p>
    <w:p w14:paraId="5962318E" w14:textId="77777777" w:rsidR="009B097F" w:rsidRPr="009B097F" w:rsidRDefault="009B097F" w:rsidP="009B097F">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2713EE80" w14:textId="77777777" w:rsidR="009B097F" w:rsidRPr="009B097F" w:rsidRDefault="009B097F" w:rsidP="009B097F">
      <w:pPr>
        <w:widowControl w:val="0"/>
        <w:numPr>
          <w:ilvl w:val="2"/>
          <w:numId w:val="50"/>
        </w:numPr>
        <w:tabs>
          <w:tab w:val="left" w:pos="1181"/>
        </w:tabs>
        <w:autoSpaceDE w:val="0"/>
        <w:autoSpaceDN w:val="0"/>
        <w:spacing w:before="114" w:after="0" w:line="240" w:lineRule="auto"/>
        <w:rPr>
          <w:lang w:val="en-IN"/>
        </w:rPr>
      </w:pPr>
      <w:r w:rsidRPr="009B097F">
        <w:rPr>
          <w:lang w:val="en-IN"/>
        </w:rPr>
        <w:lastRenderedPageBreak/>
        <w:t>Guidance regarding</w:t>
      </w:r>
      <w:r w:rsidRPr="009B097F">
        <w:rPr>
          <w:spacing w:val="-3"/>
          <w:lang w:val="en-IN"/>
        </w:rPr>
        <w:t xml:space="preserve"> </w:t>
      </w:r>
      <w:r w:rsidRPr="009B097F">
        <w:rPr>
          <w:lang w:val="en-IN"/>
        </w:rPr>
        <w:t>NSQF</w:t>
      </w:r>
    </w:p>
    <w:p w14:paraId="42B17D24" w14:textId="77777777" w:rsidR="009B097F" w:rsidRPr="009B097F" w:rsidRDefault="009B097F" w:rsidP="009B097F">
      <w:pPr>
        <w:widowControl w:val="0"/>
        <w:numPr>
          <w:ilvl w:val="2"/>
          <w:numId w:val="50"/>
        </w:numPr>
        <w:tabs>
          <w:tab w:val="left" w:pos="1181"/>
        </w:tabs>
        <w:autoSpaceDE w:val="0"/>
        <w:autoSpaceDN w:val="0"/>
        <w:spacing w:before="1" w:after="0" w:line="240" w:lineRule="auto"/>
        <w:rPr>
          <w:lang w:val="en-IN"/>
        </w:rPr>
      </w:pPr>
      <w:r w:rsidRPr="009B097F">
        <w:rPr>
          <w:lang w:val="en-IN"/>
        </w:rPr>
        <w:t>Qualification Pack</w:t>
      </w:r>
      <w:r w:rsidRPr="009B097F">
        <w:rPr>
          <w:spacing w:val="-6"/>
          <w:lang w:val="en-IN"/>
        </w:rPr>
        <w:t xml:space="preserve"> </w:t>
      </w:r>
      <w:r w:rsidRPr="009B097F">
        <w:rPr>
          <w:lang w:val="en-IN"/>
        </w:rPr>
        <w:t>Structure</w:t>
      </w:r>
    </w:p>
    <w:p w14:paraId="2E1AA359" w14:textId="77777777" w:rsidR="009B097F" w:rsidRPr="009B097F" w:rsidRDefault="009B097F" w:rsidP="009B097F">
      <w:pPr>
        <w:widowControl w:val="0"/>
        <w:numPr>
          <w:ilvl w:val="2"/>
          <w:numId w:val="50"/>
        </w:numPr>
        <w:tabs>
          <w:tab w:val="left" w:pos="1181"/>
        </w:tabs>
        <w:autoSpaceDE w:val="0"/>
        <w:autoSpaceDN w:val="0"/>
        <w:spacing w:after="0" w:line="266" w:lineRule="exact"/>
        <w:rPr>
          <w:lang w:val="en-IN"/>
        </w:rPr>
      </w:pPr>
      <w:r w:rsidRPr="009B097F">
        <w:rPr>
          <w:lang w:val="en-IN"/>
        </w:rPr>
        <w:t>Guidance for the assessor to conduct theory, practical and viva</w:t>
      </w:r>
      <w:r w:rsidRPr="009B097F">
        <w:rPr>
          <w:spacing w:val="-19"/>
          <w:lang w:val="en-IN"/>
        </w:rPr>
        <w:t xml:space="preserve"> </w:t>
      </w:r>
      <w:r w:rsidRPr="009B097F">
        <w:rPr>
          <w:lang w:val="en-IN"/>
        </w:rPr>
        <w:t>assessments</w:t>
      </w:r>
    </w:p>
    <w:p w14:paraId="4EF95BEE" w14:textId="77777777" w:rsidR="009B097F" w:rsidRPr="009B097F" w:rsidRDefault="009B097F" w:rsidP="009B097F">
      <w:pPr>
        <w:widowControl w:val="0"/>
        <w:numPr>
          <w:ilvl w:val="2"/>
          <w:numId w:val="50"/>
        </w:numPr>
        <w:tabs>
          <w:tab w:val="left" w:pos="1181"/>
        </w:tabs>
        <w:autoSpaceDE w:val="0"/>
        <w:autoSpaceDN w:val="0"/>
        <w:spacing w:after="0" w:line="266" w:lineRule="exact"/>
        <w:rPr>
          <w:lang w:val="en-IN"/>
        </w:rPr>
      </w:pPr>
      <w:r w:rsidRPr="009B097F">
        <w:rPr>
          <w:lang w:val="en-IN"/>
        </w:rPr>
        <w:t>Guidance for trainees to be given by assessor before the start of the</w:t>
      </w:r>
      <w:r w:rsidRPr="009B097F">
        <w:rPr>
          <w:spacing w:val="-24"/>
          <w:lang w:val="en-IN"/>
        </w:rPr>
        <w:t xml:space="preserve"> </w:t>
      </w:r>
      <w:r w:rsidRPr="009B097F">
        <w:rPr>
          <w:lang w:val="en-IN"/>
        </w:rPr>
        <w:t>assessments.</w:t>
      </w:r>
    </w:p>
    <w:p w14:paraId="4F48A80E" w14:textId="77777777" w:rsidR="009B097F" w:rsidRPr="009B097F" w:rsidRDefault="009B097F" w:rsidP="009B097F">
      <w:pPr>
        <w:widowControl w:val="0"/>
        <w:numPr>
          <w:ilvl w:val="2"/>
          <w:numId w:val="50"/>
        </w:numPr>
        <w:tabs>
          <w:tab w:val="left" w:pos="1181"/>
        </w:tabs>
        <w:autoSpaceDE w:val="0"/>
        <w:autoSpaceDN w:val="0"/>
        <w:spacing w:after="0" w:line="240" w:lineRule="auto"/>
        <w:ind w:right="842"/>
        <w:rPr>
          <w:lang w:val="en-IN"/>
        </w:rPr>
      </w:pPr>
      <w:r w:rsidRPr="009B097F">
        <w:rPr>
          <w:lang w:val="en-IN"/>
        </w:rPr>
        <w:t>Guidance on assessments process, practical brief with steps of operations practical observation checklist and mark</w:t>
      </w:r>
      <w:r w:rsidRPr="009B097F">
        <w:rPr>
          <w:spacing w:val="-13"/>
          <w:lang w:val="en-IN"/>
        </w:rPr>
        <w:t xml:space="preserve"> </w:t>
      </w:r>
      <w:r w:rsidRPr="009B097F">
        <w:rPr>
          <w:lang w:val="en-IN"/>
        </w:rPr>
        <w:t>sheet</w:t>
      </w:r>
    </w:p>
    <w:p w14:paraId="3163FED3" w14:textId="77777777" w:rsidR="009B097F" w:rsidRPr="009B097F" w:rsidRDefault="009B097F" w:rsidP="009B097F">
      <w:pPr>
        <w:widowControl w:val="0"/>
        <w:numPr>
          <w:ilvl w:val="2"/>
          <w:numId w:val="50"/>
        </w:numPr>
        <w:tabs>
          <w:tab w:val="left" w:pos="1181"/>
        </w:tabs>
        <w:autoSpaceDE w:val="0"/>
        <w:autoSpaceDN w:val="0"/>
        <w:spacing w:before="1" w:after="0" w:line="240" w:lineRule="auto"/>
        <w:rPr>
          <w:lang w:val="en-IN"/>
        </w:rPr>
      </w:pPr>
      <w:r w:rsidRPr="009B097F">
        <w:rPr>
          <w:lang w:val="en-IN"/>
        </w:rPr>
        <w:t>Viva guidance for uniformity and consistency across the</w:t>
      </w:r>
      <w:r w:rsidRPr="009B097F">
        <w:rPr>
          <w:spacing w:val="-19"/>
          <w:lang w:val="en-IN"/>
        </w:rPr>
        <w:t xml:space="preserve"> </w:t>
      </w:r>
      <w:r w:rsidRPr="009B097F">
        <w:rPr>
          <w:lang w:val="en-IN"/>
        </w:rPr>
        <w:t>batch.</w:t>
      </w:r>
    </w:p>
    <w:p w14:paraId="6433A10B" w14:textId="77777777" w:rsidR="009B097F" w:rsidRPr="009B097F" w:rsidRDefault="009B097F" w:rsidP="009B097F">
      <w:pPr>
        <w:widowControl w:val="0"/>
        <w:numPr>
          <w:ilvl w:val="2"/>
          <w:numId w:val="50"/>
        </w:numPr>
        <w:tabs>
          <w:tab w:val="left" w:pos="1181"/>
        </w:tabs>
        <w:autoSpaceDE w:val="0"/>
        <w:autoSpaceDN w:val="0"/>
        <w:spacing w:after="0" w:line="240" w:lineRule="auto"/>
        <w:rPr>
          <w:lang w:val="en-IN"/>
        </w:rPr>
      </w:pPr>
      <w:r w:rsidRPr="009B097F">
        <w:rPr>
          <w:lang w:val="en-IN"/>
        </w:rPr>
        <w:t>Mock</w:t>
      </w:r>
      <w:r w:rsidRPr="009B097F">
        <w:rPr>
          <w:spacing w:val="-3"/>
          <w:lang w:val="en-IN"/>
        </w:rPr>
        <w:t xml:space="preserve"> </w:t>
      </w:r>
      <w:r w:rsidRPr="009B097F">
        <w:rPr>
          <w:lang w:val="en-IN"/>
        </w:rPr>
        <w:t>assessments</w:t>
      </w:r>
    </w:p>
    <w:p w14:paraId="2BB60C46" w14:textId="77777777" w:rsidR="009B097F" w:rsidRPr="009B097F" w:rsidRDefault="009B097F" w:rsidP="009B097F">
      <w:pPr>
        <w:widowControl w:val="0"/>
        <w:numPr>
          <w:ilvl w:val="2"/>
          <w:numId w:val="50"/>
        </w:numPr>
        <w:tabs>
          <w:tab w:val="left" w:pos="1181"/>
        </w:tabs>
        <w:autoSpaceDE w:val="0"/>
        <w:autoSpaceDN w:val="0"/>
        <w:spacing w:before="1" w:after="0" w:line="240" w:lineRule="auto"/>
        <w:rPr>
          <w:lang w:val="en-IN"/>
        </w:rPr>
      </w:pPr>
      <w:r w:rsidRPr="009B097F">
        <w:rPr>
          <w:lang w:val="en-IN"/>
        </w:rPr>
        <w:t>Sample question paper and practical</w:t>
      </w:r>
      <w:r w:rsidRPr="009B097F">
        <w:rPr>
          <w:spacing w:val="-12"/>
          <w:lang w:val="en-IN"/>
        </w:rPr>
        <w:t xml:space="preserve"> </w:t>
      </w:r>
      <w:r w:rsidRPr="009B097F">
        <w:rPr>
          <w:lang w:val="en-IN"/>
        </w:rPr>
        <w:t>demonstration</w:t>
      </w:r>
    </w:p>
    <w:p w14:paraId="1CDD7560" w14:textId="594DB447" w:rsidR="00757E88" w:rsidRPr="003F5934" w:rsidRDefault="00757E88" w:rsidP="006E514C">
      <w:pPr>
        <w:rPr>
          <w:lang w:val="en-IN"/>
        </w:rPr>
        <w:sectPr w:rsidR="00757E88"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22" w:name="_Toc107915910"/>
      <w:r w:rsidRPr="00CD65E2">
        <w:rPr>
          <w:color w:val="0B84B5"/>
        </w:rPr>
        <w:lastRenderedPageBreak/>
        <w:t>Referen</w:t>
      </w:r>
      <w:r w:rsidR="002E21A1">
        <w:rPr>
          <w:color w:val="0B84B5"/>
        </w:rPr>
        <w:t>ces</w:t>
      </w:r>
      <w:bookmarkEnd w:id="22"/>
    </w:p>
    <w:p w14:paraId="6C9D6AD9" w14:textId="10B49801" w:rsidR="00353CC2" w:rsidRDefault="002E21A1" w:rsidP="00D3201C">
      <w:pPr>
        <w:pStyle w:val="Heading2"/>
      </w:pPr>
      <w:bookmarkStart w:id="23" w:name="_Toc107915911"/>
      <w:r>
        <w:rPr>
          <w:color w:val="0B84B5"/>
        </w:rPr>
        <w:t>Glossary</w:t>
      </w:r>
      <w:bookmarkEnd w:id="23"/>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AB2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AB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AB2ED0">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AB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AB2ED0">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AB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25E0B259" w:rsidR="00D3201C" w:rsidRPr="00D3201C" w:rsidRDefault="00F90858" w:rsidP="002E21A1">
      <w:pPr>
        <w:pStyle w:val="Heading2"/>
      </w:pPr>
      <w:r>
        <w:br w:type="page"/>
      </w:r>
      <w:bookmarkStart w:id="24" w:name="_Toc107915912"/>
      <w:r w:rsidR="00372BCA">
        <w:rPr>
          <w:color w:val="0B84B5"/>
        </w:rPr>
        <w:lastRenderedPageBreak/>
        <w:t>Acronyms and Abbreviations</w:t>
      </w:r>
      <w:bookmarkEnd w:id="24"/>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37B465C6" w14:textId="04EB9F72"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9DCA" w14:textId="77777777" w:rsidR="009F08FE" w:rsidRDefault="009F08FE" w:rsidP="000A69FF">
      <w:pPr>
        <w:spacing w:after="0" w:line="240" w:lineRule="auto"/>
      </w:pPr>
      <w:r>
        <w:separator/>
      </w:r>
    </w:p>
  </w:endnote>
  <w:endnote w:type="continuationSeparator" w:id="0">
    <w:p w14:paraId="7B6BEAC5" w14:textId="77777777" w:rsidR="009F08FE" w:rsidRDefault="009F08FE"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atha">
    <w:altName w:val="Nirmala UI"/>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1ECBCD78"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8C2D1E">
          <w:rPr>
            <w:color w:val="808080" w:themeColor="background1" w:themeShade="80"/>
            <w:sz w:val="24"/>
            <w:szCs w:val="24"/>
          </w:rPr>
          <w:t>EXIM Supervisor</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03037E3C"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9B097F" w:rsidRPr="009B097F">
          <w:rPr>
            <w:color w:val="808080" w:themeColor="background1" w:themeShade="80"/>
            <w:sz w:val="24"/>
            <w:szCs w:val="24"/>
          </w:rPr>
          <w:t xml:space="preserve"> </w:t>
        </w:r>
        <w:r w:rsidR="009B097F">
          <w:rPr>
            <w:color w:val="808080" w:themeColor="background1" w:themeShade="80"/>
            <w:sz w:val="24"/>
            <w:szCs w:val="24"/>
          </w:rPr>
          <w:t>EXIM Supervisor</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54919BFF"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9B097F">
          <w:rPr>
            <w:color w:val="808080" w:themeColor="background1" w:themeShade="80"/>
            <w:sz w:val="24"/>
            <w:szCs w:val="24"/>
          </w:rPr>
          <w:t>EXIM Supervisor</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00F7" w14:textId="77777777" w:rsidR="009F08FE" w:rsidRDefault="009F08FE" w:rsidP="000A69FF">
      <w:pPr>
        <w:spacing w:after="0" w:line="240" w:lineRule="auto"/>
      </w:pPr>
      <w:r>
        <w:separator/>
      </w:r>
    </w:p>
  </w:footnote>
  <w:footnote w:type="continuationSeparator" w:id="0">
    <w:p w14:paraId="18D2D12F" w14:textId="77777777" w:rsidR="009F08FE" w:rsidRDefault="009F08FE"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26DF3E27" w:rsidR="00B3535E" w:rsidRDefault="002C2A9A">
    <w:pPr>
      <w:pStyle w:val="Heade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5D60183C" wp14:editId="14FE7AA1">
              <wp:simplePos x="0" y="0"/>
              <wp:positionH relativeFrom="column">
                <wp:posOffset>-450850</wp:posOffset>
              </wp:positionH>
              <wp:positionV relativeFrom="paragraph">
                <wp:posOffset>-330200</wp:posOffset>
              </wp:positionV>
              <wp:extent cx="6604000" cy="7683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1"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2"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631353FE" id="Group 20" o:spid="_x0000_s1026" style="position:absolute;margin-left:-35.5pt;margin-top:-26pt;width:520pt;height:60.5pt;z-index:25166796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D3Ay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eIs147igcU+JosP6Csx9FMioZrZEnGZsySEdRM4y+O2gr5vvuAHtZfgexYMYym+AfPE9pHww7icd&#10;5aPxceLT4Bko/z9oHu7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36CCD81C" w:rsidR="00B3535E" w:rsidRDefault="002C2A9A">
    <w:pPr>
      <w:pStyle w:val="Heade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6B8B7CE4" wp14:editId="287837C0">
              <wp:simplePos x="0" y="0"/>
              <wp:positionH relativeFrom="column">
                <wp:posOffset>-425450</wp:posOffset>
              </wp:positionH>
              <wp:positionV relativeFrom="paragraph">
                <wp:posOffset>-215900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5A088259" id="Group 10" o:spid="_x0000_s1026" style="position:absolute;margin-left:-33.5pt;margin-top:-17pt;width:520pt;height:60.5pt;z-index:25166592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13AE324B" w:rsidR="00B3535E" w:rsidRDefault="009B097F">
    <w:pPr>
      <w:pStyle w:val="Header"/>
    </w:pPr>
    <w:r>
      <w:rPr>
        <w:rFonts w:ascii="Caladea" w:eastAsia="Carlito" w:hAnsi="Carlito" w:cs="Carlito"/>
        <w:noProof/>
        <w:position w:val="1"/>
        <w:sz w:val="20"/>
      </w:rPr>
      <mc:AlternateContent>
        <mc:Choice Requires="wpg">
          <w:drawing>
            <wp:anchor distT="0" distB="0" distL="114300" distR="114300" simplePos="0" relativeHeight="251670016" behindDoc="0" locked="0" layoutInCell="1" allowOverlap="1" wp14:anchorId="1CCC2045" wp14:editId="666F55E6">
              <wp:simplePos x="0" y="0"/>
              <wp:positionH relativeFrom="column">
                <wp:posOffset>-444500</wp:posOffset>
              </wp:positionH>
              <wp:positionV relativeFrom="paragraph">
                <wp:posOffset>-222250</wp:posOffset>
              </wp:positionV>
              <wp:extent cx="6604000" cy="76835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6"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8"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5320566D" id="Group 25" o:spid="_x0000_s1026" style="position:absolute;margin-left:-35pt;margin-top:-17.5pt;width:520pt;height:60.5pt;z-index:251670016"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IfwBU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9Ah/AFQMAACE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r/Ywl+AAAAAK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88A727C"/>
    <w:multiLevelType w:val="hybridMultilevel"/>
    <w:tmpl w:val="B7C6DC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2"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50115AE5"/>
    <w:multiLevelType w:val="hybridMultilevel"/>
    <w:tmpl w:val="06402C68"/>
    <w:lvl w:ilvl="0" w:tplc="0184A472">
      <w:start w:val="1"/>
      <w:numFmt w:val="decimal"/>
      <w:lvlText w:val="PC%1."/>
      <w:lvlJc w:val="left"/>
      <w:pPr>
        <w:ind w:left="450" w:hanging="360"/>
      </w:pPr>
      <w:rPr>
        <w:rFonts w:hint="default"/>
        <w:strike w:val="0"/>
        <w:color w:val="auto"/>
      </w:rPr>
    </w:lvl>
    <w:lvl w:ilvl="1" w:tplc="56EAB908" w:tentative="1">
      <w:start w:val="1"/>
      <w:numFmt w:val="lowerLetter"/>
      <w:lvlText w:val="%2."/>
      <w:lvlJc w:val="left"/>
      <w:pPr>
        <w:ind w:left="1980" w:hanging="360"/>
      </w:pPr>
    </w:lvl>
    <w:lvl w:ilvl="2" w:tplc="0F686318" w:tentative="1">
      <w:start w:val="1"/>
      <w:numFmt w:val="lowerRoman"/>
      <w:lvlText w:val="%3."/>
      <w:lvlJc w:val="right"/>
      <w:pPr>
        <w:ind w:left="2700" w:hanging="180"/>
      </w:pPr>
    </w:lvl>
    <w:lvl w:ilvl="3" w:tplc="EA5AFBF6" w:tentative="1">
      <w:start w:val="1"/>
      <w:numFmt w:val="decimal"/>
      <w:lvlText w:val="%4."/>
      <w:lvlJc w:val="left"/>
      <w:pPr>
        <w:ind w:left="3420" w:hanging="360"/>
      </w:pPr>
    </w:lvl>
    <w:lvl w:ilvl="4" w:tplc="B624F61E" w:tentative="1">
      <w:start w:val="1"/>
      <w:numFmt w:val="lowerLetter"/>
      <w:lvlText w:val="%5."/>
      <w:lvlJc w:val="left"/>
      <w:pPr>
        <w:ind w:left="4140" w:hanging="360"/>
      </w:pPr>
    </w:lvl>
    <w:lvl w:ilvl="5" w:tplc="6BA65D5E" w:tentative="1">
      <w:start w:val="1"/>
      <w:numFmt w:val="lowerRoman"/>
      <w:lvlText w:val="%6."/>
      <w:lvlJc w:val="right"/>
      <w:pPr>
        <w:ind w:left="4860" w:hanging="180"/>
      </w:pPr>
    </w:lvl>
    <w:lvl w:ilvl="6" w:tplc="3DFA1934" w:tentative="1">
      <w:start w:val="1"/>
      <w:numFmt w:val="decimal"/>
      <w:lvlText w:val="%7."/>
      <w:lvlJc w:val="left"/>
      <w:pPr>
        <w:ind w:left="5580" w:hanging="360"/>
      </w:pPr>
    </w:lvl>
    <w:lvl w:ilvl="7" w:tplc="1E7CF632" w:tentative="1">
      <w:start w:val="1"/>
      <w:numFmt w:val="lowerLetter"/>
      <w:lvlText w:val="%8."/>
      <w:lvlJc w:val="left"/>
      <w:pPr>
        <w:ind w:left="6300" w:hanging="360"/>
      </w:pPr>
    </w:lvl>
    <w:lvl w:ilvl="8" w:tplc="74484F52" w:tentative="1">
      <w:start w:val="1"/>
      <w:numFmt w:val="lowerRoman"/>
      <w:lvlText w:val="%9."/>
      <w:lvlJc w:val="right"/>
      <w:pPr>
        <w:ind w:left="7020" w:hanging="180"/>
      </w:pPr>
    </w:lvl>
  </w:abstractNum>
  <w:abstractNum w:abstractNumId="26"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54E6388C"/>
    <w:multiLevelType w:val="hybridMultilevel"/>
    <w:tmpl w:val="6F7434F2"/>
    <w:lvl w:ilvl="0" w:tplc="1B0AB5C6">
      <w:start w:val="1"/>
      <w:numFmt w:val="decimal"/>
      <w:lvlText w:val="PC%1."/>
      <w:lvlJc w:val="left"/>
      <w:pPr>
        <w:ind w:left="450" w:hanging="360"/>
      </w:pPr>
      <w:rPr>
        <w:rFonts w:hint="default"/>
      </w:rPr>
    </w:lvl>
    <w:lvl w:ilvl="1" w:tplc="08090019">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1"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FFB5D15"/>
    <w:multiLevelType w:val="hybridMultilevel"/>
    <w:tmpl w:val="8CBA2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3"/>
  </w:num>
  <w:num w:numId="3" w16cid:durableId="326638918">
    <w:abstractNumId w:val="31"/>
  </w:num>
  <w:num w:numId="4" w16cid:durableId="523061534">
    <w:abstractNumId w:val="15"/>
  </w:num>
  <w:num w:numId="5" w16cid:durableId="633950139">
    <w:abstractNumId w:val="27"/>
  </w:num>
  <w:num w:numId="6" w16cid:durableId="145169942">
    <w:abstractNumId w:val="8"/>
  </w:num>
  <w:num w:numId="7" w16cid:durableId="14355514">
    <w:abstractNumId w:val="40"/>
  </w:num>
  <w:num w:numId="8" w16cid:durableId="1570310709">
    <w:abstractNumId w:val="45"/>
  </w:num>
  <w:num w:numId="9" w16cid:durableId="1741365618">
    <w:abstractNumId w:val="34"/>
  </w:num>
  <w:num w:numId="10" w16cid:durableId="742878744">
    <w:abstractNumId w:val="9"/>
  </w:num>
  <w:num w:numId="11" w16cid:durableId="971055524">
    <w:abstractNumId w:val="24"/>
  </w:num>
  <w:num w:numId="12" w16cid:durableId="1583830117">
    <w:abstractNumId w:val="10"/>
  </w:num>
  <w:num w:numId="13" w16cid:durableId="1105149170">
    <w:abstractNumId w:val="41"/>
  </w:num>
  <w:num w:numId="14" w16cid:durableId="2073891868">
    <w:abstractNumId w:val="32"/>
  </w:num>
  <w:num w:numId="15" w16cid:durableId="464397546">
    <w:abstractNumId w:val="1"/>
  </w:num>
  <w:num w:numId="16" w16cid:durableId="1429079235">
    <w:abstractNumId w:val="38"/>
  </w:num>
  <w:num w:numId="17" w16cid:durableId="815874373">
    <w:abstractNumId w:val="11"/>
  </w:num>
  <w:num w:numId="18" w16cid:durableId="1844318160">
    <w:abstractNumId w:val="0"/>
  </w:num>
  <w:num w:numId="19" w16cid:durableId="1248803573">
    <w:abstractNumId w:val="42"/>
  </w:num>
  <w:num w:numId="20" w16cid:durableId="1374110694">
    <w:abstractNumId w:val="37"/>
  </w:num>
  <w:num w:numId="21" w16cid:durableId="1400514002">
    <w:abstractNumId w:val="20"/>
  </w:num>
  <w:num w:numId="22" w16cid:durableId="566261344">
    <w:abstractNumId w:val="36"/>
  </w:num>
  <w:num w:numId="23" w16cid:durableId="256867187">
    <w:abstractNumId w:val="7"/>
  </w:num>
  <w:num w:numId="24" w16cid:durableId="525942459">
    <w:abstractNumId w:val="28"/>
  </w:num>
  <w:num w:numId="25" w16cid:durableId="855079440">
    <w:abstractNumId w:val="29"/>
  </w:num>
  <w:num w:numId="26" w16cid:durableId="1463305305">
    <w:abstractNumId w:val="19"/>
  </w:num>
  <w:num w:numId="27" w16cid:durableId="1530222795">
    <w:abstractNumId w:val="17"/>
  </w:num>
  <w:num w:numId="28" w16cid:durableId="321277643">
    <w:abstractNumId w:val="39"/>
  </w:num>
  <w:num w:numId="29" w16cid:durableId="588151071">
    <w:abstractNumId w:val="12"/>
  </w:num>
  <w:num w:numId="30" w16cid:durableId="1191797095">
    <w:abstractNumId w:val="2"/>
  </w:num>
  <w:num w:numId="31" w16cid:durableId="129058851">
    <w:abstractNumId w:val="22"/>
  </w:num>
  <w:num w:numId="32" w16cid:durableId="2110003168">
    <w:abstractNumId w:val="14"/>
  </w:num>
  <w:num w:numId="33" w16cid:durableId="1781488072">
    <w:abstractNumId w:val="35"/>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6"/>
  </w:num>
  <w:num w:numId="39" w16cid:durableId="1271084628">
    <w:abstractNumId w:val="44"/>
  </w:num>
  <w:num w:numId="40" w16cid:durableId="147749998">
    <w:abstractNumId w:val="26"/>
  </w:num>
  <w:num w:numId="41" w16cid:durableId="1835535306">
    <w:abstractNumId w:val="43"/>
  </w:num>
  <w:num w:numId="42" w16cid:durableId="1230456520">
    <w:abstractNumId w:val="18"/>
  </w:num>
  <w:num w:numId="43" w16cid:durableId="1771780119">
    <w:abstractNumId w:val="33"/>
  </w:num>
  <w:num w:numId="44" w16cid:durableId="1842770021">
    <w:abstractNumId w:val="16"/>
  </w:num>
  <w:num w:numId="45" w16cid:durableId="1097288355">
    <w:abstractNumId w:val="16"/>
  </w:num>
  <w:num w:numId="46" w16cid:durableId="1278677798">
    <w:abstractNumId w:val="16"/>
  </w:num>
  <w:num w:numId="47" w16cid:durableId="2585497">
    <w:abstractNumId w:val="13"/>
  </w:num>
  <w:num w:numId="48" w16cid:durableId="646206343">
    <w:abstractNumId w:val="25"/>
  </w:num>
  <w:num w:numId="49" w16cid:durableId="1907034288">
    <w:abstractNumId w:val="30"/>
  </w:num>
  <w:num w:numId="50" w16cid:durableId="9101141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NzO2NDU0MrI0MzJW0lEKTi0uzszPAykwrAUAZc6X7ywAAAA="/>
  </w:docVars>
  <w:rsids>
    <w:rsidRoot w:val="000A69FF"/>
    <w:rsid w:val="00001E9E"/>
    <w:rsid w:val="00003F1A"/>
    <w:rsid w:val="00005110"/>
    <w:rsid w:val="00023511"/>
    <w:rsid w:val="000238E0"/>
    <w:rsid w:val="0005036B"/>
    <w:rsid w:val="00052317"/>
    <w:rsid w:val="00056A3B"/>
    <w:rsid w:val="00056E4A"/>
    <w:rsid w:val="00056F88"/>
    <w:rsid w:val="000630CB"/>
    <w:rsid w:val="00063AF1"/>
    <w:rsid w:val="0006595A"/>
    <w:rsid w:val="00067D87"/>
    <w:rsid w:val="00077337"/>
    <w:rsid w:val="000779C8"/>
    <w:rsid w:val="0008376F"/>
    <w:rsid w:val="00083873"/>
    <w:rsid w:val="000920D5"/>
    <w:rsid w:val="000A5BE4"/>
    <w:rsid w:val="000A69FF"/>
    <w:rsid w:val="000B061E"/>
    <w:rsid w:val="000B6BE5"/>
    <w:rsid w:val="000C405D"/>
    <w:rsid w:val="000C5804"/>
    <w:rsid w:val="000C6C5C"/>
    <w:rsid w:val="000D0676"/>
    <w:rsid w:val="000D092B"/>
    <w:rsid w:val="000D3588"/>
    <w:rsid w:val="000E28EB"/>
    <w:rsid w:val="000E2CEA"/>
    <w:rsid w:val="000E5006"/>
    <w:rsid w:val="000F1C21"/>
    <w:rsid w:val="000F24E0"/>
    <w:rsid w:val="000F54AD"/>
    <w:rsid w:val="000F690B"/>
    <w:rsid w:val="00100E50"/>
    <w:rsid w:val="0010121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234E"/>
    <w:rsid w:val="00153A1E"/>
    <w:rsid w:val="0015462E"/>
    <w:rsid w:val="00155680"/>
    <w:rsid w:val="001567D0"/>
    <w:rsid w:val="00157BA6"/>
    <w:rsid w:val="00162592"/>
    <w:rsid w:val="00172780"/>
    <w:rsid w:val="00172B0D"/>
    <w:rsid w:val="00175388"/>
    <w:rsid w:val="001765C3"/>
    <w:rsid w:val="00177A29"/>
    <w:rsid w:val="00181BC0"/>
    <w:rsid w:val="00190B47"/>
    <w:rsid w:val="00196AC3"/>
    <w:rsid w:val="00196C4C"/>
    <w:rsid w:val="001A37F7"/>
    <w:rsid w:val="001A60B0"/>
    <w:rsid w:val="001A78C2"/>
    <w:rsid w:val="001B0609"/>
    <w:rsid w:val="001B0A60"/>
    <w:rsid w:val="001B3B6D"/>
    <w:rsid w:val="001B7811"/>
    <w:rsid w:val="001C11FA"/>
    <w:rsid w:val="001C1E13"/>
    <w:rsid w:val="001C5D6F"/>
    <w:rsid w:val="001C5F91"/>
    <w:rsid w:val="001D5B33"/>
    <w:rsid w:val="001D5E58"/>
    <w:rsid w:val="001D663D"/>
    <w:rsid w:val="001D7091"/>
    <w:rsid w:val="001D7A95"/>
    <w:rsid w:val="001E35B0"/>
    <w:rsid w:val="001E43AC"/>
    <w:rsid w:val="001E71BB"/>
    <w:rsid w:val="001F0DC4"/>
    <w:rsid w:val="001F2A68"/>
    <w:rsid w:val="001F339F"/>
    <w:rsid w:val="001F3C70"/>
    <w:rsid w:val="001F7F78"/>
    <w:rsid w:val="00201E64"/>
    <w:rsid w:val="0020446B"/>
    <w:rsid w:val="00215741"/>
    <w:rsid w:val="00220525"/>
    <w:rsid w:val="00221437"/>
    <w:rsid w:val="0022315C"/>
    <w:rsid w:val="0022369B"/>
    <w:rsid w:val="00224605"/>
    <w:rsid w:val="0022693E"/>
    <w:rsid w:val="00230931"/>
    <w:rsid w:val="00232906"/>
    <w:rsid w:val="00233AB7"/>
    <w:rsid w:val="002428E1"/>
    <w:rsid w:val="0024631C"/>
    <w:rsid w:val="00252D19"/>
    <w:rsid w:val="002537D4"/>
    <w:rsid w:val="00254842"/>
    <w:rsid w:val="00255527"/>
    <w:rsid w:val="002557A0"/>
    <w:rsid w:val="002668DC"/>
    <w:rsid w:val="002675CA"/>
    <w:rsid w:val="00275A40"/>
    <w:rsid w:val="00277BAD"/>
    <w:rsid w:val="0028152E"/>
    <w:rsid w:val="0028290F"/>
    <w:rsid w:val="0028646B"/>
    <w:rsid w:val="002866DB"/>
    <w:rsid w:val="00291353"/>
    <w:rsid w:val="00291A0E"/>
    <w:rsid w:val="00294640"/>
    <w:rsid w:val="00296F78"/>
    <w:rsid w:val="002A0026"/>
    <w:rsid w:val="002A2398"/>
    <w:rsid w:val="002B2011"/>
    <w:rsid w:val="002B4AD8"/>
    <w:rsid w:val="002B67F9"/>
    <w:rsid w:val="002C2A9A"/>
    <w:rsid w:val="002D0C23"/>
    <w:rsid w:val="002D273E"/>
    <w:rsid w:val="002D2AB8"/>
    <w:rsid w:val="002D3175"/>
    <w:rsid w:val="002D4C7D"/>
    <w:rsid w:val="002D7A2D"/>
    <w:rsid w:val="002E06DE"/>
    <w:rsid w:val="002E159B"/>
    <w:rsid w:val="002E21A1"/>
    <w:rsid w:val="002E2F54"/>
    <w:rsid w:val="002F0FA6"/>
    <w:rsid w:val="002F3B34"/>
    <w:rsid w:val="002F4C6E"/>
    <w:rsid w:val="002F7769"/>
    <w:rsid w:val="002F795A"/>
    <w:rsid w:val="00303919"/>
    <w:rsid w:val="00306CB7"/>
    <w:rsid w:val="0031322D"/>
    <w:rsid w:val="00314484"/>
    <w:rsid w:val="003162DA"/>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0E5"/>
    <w:rsid w:val="003754BD"/>
    <w:rsid w:val="0037566B"/>
    <w:rsid w:val="00376C52"/>
    <w:rsid w:val="00381DC9"/>
    <w:rsid w:val="0039226F"/>
    <w:rsid w:val="0039606C"/>
    <w:rsid w:val="00396EAB"/>
    <w:rsid w:val="00397357"/>
    <w:rsid w:val="003A2DF1"/>
    <w:rsid w:val="003B004B"/>
    <w:rsid w:val="003C0C97"/>
    <w:rsid w:val="003C3414"/>
    <w:rsid w:val="003C72FC"/>
    <w:rsid w:val="003D1BC0"/>
    <w:rsid w:val="003D3619"/>
    <w:rsid w:val="003D5767"/>
    <w:rsid w:val="003D75E6"/>
    <w:rsid w:val="003E1889"/>
    <w:rsid w:val="003E212D"/>
    <w:rsid w:val="003E21B9"/>
    <w:rsid w:val="003E3A73"/>
    <w:rsid w:val="003E559C"/>
    <w:rsid w:val="003F303E"/>
    <w:rsid w:val="003F4EC7"/>
    <w:rsid w:val="003F5934"/>
    <w:rsid w:val="003F6673"/>
    <w:rsid w:val="003F7BA6"/>
    <w:rsid w:val="0040323D"/>
    <w:rsid w:val="00406DC5"/>
    <w:rsid w:val="004073FB"/>
    <w:rsid w:val="004077D8"/>
    <w:rsid w:val="00410017"/>
    <w:rsid w:val="00411177"/>
    <w:rsid w:val="00413926"/>
    <w:rsid w:val="0041581C"/>
    <w:rsid w:val="00436955"/>
    <w:rsid w:val="00443783"/>
    <w:rsid w:val="00445C4B"/>
    <w:rsid w:val="004466D7"/>
    <w:rsid w:val="004472F9"/>
    <w:rsid w:val="004510EC"/>
    <w:rsid w:val="00453715"/>
    <w:rsid w:val="00453E35"/>
    <w:rsid w:val="00457DF7"/>
    <w:rsid w:val="00466BB0"/>
    <w:rsid w:val="00473F27"/>
    <w:rsid w:val="0047486B"/>
    <w:rsid w:val="00474CB5"/>
    <w:rsid w:val="00476927"/>
    <w:rsid w:val="0047731D"/>
    <w:rsid w:val="00480115"/>
    <w:rsid w:val="00484690"/>
    <w:rsid w:val="004924E3"/>
    <w:rsid w:val="004937AB"/>
    <w:rsid w:val="004A20EB"/>
    <w:rsid w:val="004B14C6"/>
    <w:rsid w:val="004B4296"/>
    <w:rsid w:val="004C23D2"/>
    <w:rsid w:val="004C52C4"/>
    <w:rsid w:val="004C59B1"/>
    <w:rsid w:val="004D2F00"/>
    <w:rsid w:val="004E14EE"/>
    <w:rsid w:val="004E249D"/>
    <w:rsid w:val="004E530D"/>
    <w:rsid w:val="004E69C3"/>
    <w:rsid w:val="004E6E22"/>
    <w:rsid w:val="004E74D8"/>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2711C"/>
    <w:rsid w:val="00540339"/>
    <w:rsid w:val="005404B2"/>
    <w:rsid w:val="0055081A"/>
    <w:rsid w:val="00550AA5"/>
    <w:rsid w:val="005520C0"/>
    <w:rsid w:val="0055329C"/>
    <w:rsid w:val="005538F6"/>
    <w:rsid w:val="00554752"/>
    <w:rsid w:val="00557D7E"/>
    <w:rsid w:val="005611C4"/>
    <w:rsid w:val="005614DB"/>
    <w:rsid w:val="00564364"/>
    <w:rsid w:val="005656CE"/>
    <w:rsid w:val="00565890"/>
    <w:rsid w:val="005712E6"/>
    <w:rsid w:val="00575CA7"/>
    <w:rsid w:val="0057752F"/>
    <w:rsid w:val="005808AD"/>
    <w:rsid w:val="00580B7B"/>
    <w:rsid w:val="00580BE9"/>
    <w:rsid w:val="0058151A"/>
    <w:rsid w:val="00584D7B"/>
    <w:rsid w:val="00587CE3"/>
    <w:rsid w:val="005A13A4"/>
    <w:rsid w:val="005A2576"/>
    <w:rsid w:val="005A49E0"/>
    <w:rsid w:val="005B3CF4"/>
    <w:rsid w:val="005C05AD"/>
    <w:rsid w:val="005C1B84"/>
    <w:rsid w:val="005C3EC7"/>
    <w:rsid w:val="005C68FB"/>
    <w:rsid w:val="005D2B8A"/>
    <w:rsid w:val="005D7CD6"/>
    <w:rsid w:val="005E039C"/>
    <w:rsid w:val="005E7646"/>
    <w:rsid w:val="005F0A5A"/>
    <w:rsid w:val="00605BFA"/>
    <w:rsid w:val="006062AF"/>
    <w:rsid w:val="00610F5B"/>
    <w:rsid w:val="00613193"/>
    <w:rsid w:val="006137E5"/>
    <w:rsid w:val="00616578"/>
    <w:rsid w:val="00617B7E"/>
    <w:rsid w:val="00622D86"/>
    <w:rsid w:val="00626F18"/>
    <w:rsid w:val="006278FD"/>
    <w:rsid w:val="00627A92"/>
    <w:rsid w:val="0063002A"/>
    <w:rsid w:val="0063176B"/>
    <w:rsid w:val="00634B10"/>
    <w:rsid w:val="00637256"/>
    <w:rsid w:val="00637C72"/>
    <w:rsid w:val="006417C3"/>
    <w:rsid w:val="0064501F"/>
    <w:rsid w:val="006460ED"/>
    <w:rsid w:val="006479AD"/>
    <w:rsid w:val="00651D8F"/>
    <w:rsid w:val="00652947"/>
    <w:rsid w:val="00653A69"/>
    <w:rsid w:val="00655C52"/>
    <w:rsid w:val="006578EC"/>
    <w:rsid w:val="00670319"/>
    <w:rsid w:val="00670BDB"/>
    <w:rsid w:val="006732FF"/>
    <w:rsid w:val="00673C1A"/>
    <w:rsid w:val="00685972"/>
    <w:rsid w:val="006862E1"/>
    <w:rsid w:val="00695023"/>
    <w:rsid w:val="006952A3"/>
    <w:rsid w:val="006A2C5C"/>
    <w:rsid w:val="006A4CA5"/>
    <w:rsid w:val="006B0DB8"/>
    <w:rsid w:val="006B29B9"/>
    <w:rsid w:val="006B5028"/>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123F5"/>
    <w:rsid w:val="00733307"/>
    <w:rsid w:val="00735BE3"/>
    <w:rsid w:val="00741542"/>
    <w:rsid w:val="007422FE"/>
    <w:rsid w:val="007424E2"/>
    <w:rsid w:val="0074610C"/>
    <w:rsid w:val="00746431"/>
    <w:rsid w:val="00747352"/>
    <w:rsid w:val="007545B5"/>
    <w:rsid w:val="00754AF6"/>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7740"/>
    <w:rsid w:val="00793DA3"/>
    <w:rsid w:val="007A1809"/>
    <w:rsid w:val="007B0438"/>
    <w:rsid w:val="007B04A5"/>
    <w:rsid w:val="007B588D"/>
    <w:rsid w:val="007B5C1A"/>
    <w:rsid w:val="007B6C5A"/>
    <w:rsid w:val="007B72FD"/>
    <w:rsid w:val="007B7B52"/>
    <w:rsid w:val="007C0A49"/>
    <w:rsid w:val="007C33EA"/>
    <w:rsid w:val="007C617A"/>
    <w:rsid w:val="007D02E1"/>
    <w:rsid w:val="007D043C"/>
    <w:rsid w:val="007D7994"/>
    <w:rsid w:val="007D7A8D"/>
    <w:rsid w:val="007E047D"/>
    <w:rsid w:val="007E0B5B"/>
    <w:rsid w:val="007E2525"/>
    <w:rsid w:val="007E2593"/>
    <w:rsid w:val="007E28CF"/>
    <w:rsid w:val="007E591C"/>
    <w:rsid w:val="007E5FDB"/>
    <w:rsid w:val="007F196E"/>
    <w:rsid w:val="007F4E9E"/>
    <w:rsid w:val="007F5C75"/>
    <w:rsid w:val="007F7BE5"/>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3E75"/>
    <w:rsid w:val="00876DB7"/>
    <w:rsid w:val="008771B4"/>
    <w:rsid w:val="00877422"/>
    <w:rsid w:val="00882667"/>
    <w:rsid w:val="008849AC"/>
    <w:rsid w:val="0089151A"/>
    <w:rsid w:val="008936FE"/>
    <w:rsid w:val="0089393E"/>
    <w:rsid w:val="0089443C"/>
    <w:rsid w:val="008A15ED"/>
    <w:rsid w:val="008A30E3"/>
    <w:rsid w:val="008A6ED3"/>
    <w:rsid w:val="008B1DDC"/>
    <w:rsid w:val="008B1E31"/>
    <w:rsid w:val="008B2CB7"/>
    <w:rsid w:val="008B51E9"/>
    <w:rsid w:val="008B5A89"/>
    <w:rsid w:val="008C1809"/>
    <w:rsid w:val="008C2D1E"/>
    <w:rsid w:val="008C431C"/>
    <w:rsid w:val="008C48C9"/>
    <w:rsid w:val="008D2C1E"/>
    <w:rsid w:val="008D2CD0"/>
    <w:rsid w:val="008D6DB6"/>
    <w:rsid w:val="008E14EC"/>
    <w:rsid w:val="008E1D7C"/>
    <w:rsid w:val="008E2268"/>
    <w:rsid w:val="008E404A"/>
    <w:rsid w:val="008E4864"/>
    <w:rsid w:val="008E6532"/>
    <w:rsid w:val="008F1647"/>
    <w:rsid w:val="008F39C2"/>
    <w:rsid w:val="009019F2"/>
    <w:rsid w:val="00903814"/>
    <w:rsid w:val="00906E0B"/>
    <w:rsid w:val="009078C3"/>
    <w:rsid w:val="00910F14"/>
    <w:rsid w:val="00912FE1"/>
    <w:rsid w:val="00916893"/>
    <w:rsid w:val="00923F35"/>
    <w:rsid w:val="00924264"/>
    <w:rsid w:val="00925FFB"/>
    <w:rsid w:val="0092639A"/>
    <w:rsid w:val="009314CE"/>
    <w:rsid w:val="009325C5"/>
    <w:rsid w:val="009333FE"/>
    <w:rsid w:val="00934BE6"/>
    <w:rsid w:val="00935F64"/>
    <w:rsid w:val="00945A69"/>
    <w:rsid w:val="009471D1"/>
    <w:rsid w:val="00950830"/>
    <w:rsid w:val="0095710B"/>
    <w:rsid w:val="00961685"/>
    <w:rsid w:val="00962AC3"/>
    <w:rsid w:val="00963085"/>
    <w:rsid w:val="00963713"/>
    <w:rsid w:val="00967B02"/>
    <w:rsid w:val="00970001"/>
    <w:rsid w:val="00970E65"/>
    <w:rsid w:val="0097383B"/>
    <w:rsid w:val="00974BC0"/>
    <w:rsid w:val="00975B2C"/>
    <w:rsid w:val="009815E0"/>
    <w:rsid w:val="00982716"/>
    <w:rsid w:val="009833D8"/>
    <w:rsid w:val="009837EA"/>
    <w:rsid w:val="00986420"/>
    <w:rsid w:val="00986ADC"/>
    <w:rsid w:val="00987E4B"/>
    <w:rsid w:val="00994C15"/>
    <w:rsid w:val="009956EF"/>
    <w:rsid w:val="009965A2"/>
    <w:rsid w:val="00996F14"/>
    <w:rsid w:val="009A0976"/>
    <w:rsid w:val="009A18BF"/>
    <w:rsid w:val="009A35D4"/>
    <w:rsid w:val="009B097F"/>
    <w:rsid w:val="009B35FF"/>
    <w:rsid w:val="009C48A4"/>
    <w:rsid w:val="009C5689"/>
    <w:rsid w:val="009C7070"/>
    <w:rsid w:val="009D513A"/>
    <w:rsid w:val="009D76BB"/>
    <w:rsid w:val="009D7983"/>
    <w:rsid w:val="009E1068"/>
    <w:rsid w:val="009E7EEC"/>
    <w:rsid w:val="009F08FE"/>
    <w:rsid w:val="009F0A3D"/>
    <w:rsid w:val="009F146F"/>
    <w:rsid w:val="009F4064"/>
    <w:rsid w:val="009F5432"/>
    <w:rsid w:val="009F64A1"/>
    <w:rsid w:val="00A013F7"/>
    <w:rsid w:val="00A01D10"/>
    <w:rsid w:val="00A0255B"/>
    <w:rsid w:val="00A04BB3"/>
    <w:rsid w:val="00A04FE5"/>
    <w:rsid w:val="00A15E42"/>
    <w:rsid w:val="00A22EC1"/>
    <w:rsid w:val="00A239CA"/>
    <w:rsid w:val="00A23B0D"/>
    <w:rsid w:val="00A247B5"/>
    <w:rsid w:val="00A263CC"/>
    <w:rsid w:val="00A2681B"/>
    <w:rsid w:val="00A33E09"/>
    <w:rsid w:val="00A35D8F"/>
    <w:rsid w:val="00A374BE"/>
    <w:rsid w:val="00A37C02"/>
    <w:rsid w:val="00A41042"/>
    <w:rsid w:val="00A41E40"/>
    <w:rsid w:val="00A4330D"/>
    <w:rsid w:val="00A44F13"/>
    <w:rsid w:val="00A53560"/>
    <w:rsid w:val="00A559E0"/>
    <w:rsid w:val="00A56141"/>
    <w:rsid w:val="00A56996"/>
    <w:rsid w:val="00A60328"/>
    <w:rsid w:val="00A61123"/>
    <w:rsid w:val="00A7041F"/>
    <w:rsid w:val="00A70554"/>
    <w:rsid w:val="00A757B8"/>
    <w:rsid w:val="00A83991"/>
    <w:rsid w:val="00A92429"/>
    <w:rsid w:val="00A952E9"/>
    <w:rsid w:val="00A95AFE"/>
    <w:rsid w:val="00A97794"/>
    <w:rsid w:val="00AA1F19"/>
    <w:rsid w:val="00AA4F02"/>
    <w:rsid w:val="00AA6007"/>
    <w:rsid w:val="00AA7F6C"/>
    <w:rsid w:val="00AB03AF"/>
    <w:rsid w:val="00AB2ED0"/>
    <w:rsid w:val="00AB5A9D"/>
    <w:rsid w:val="00AB7AFA"/>
    <w:rsid w:val="00AB7CCE"/>
    <w:rsid w:val="00AC2EE1"/>
    <w:rsid w:val="00AC33FB"/>
    <w:rsid w:val="00AD2490"/>
    <w:rsid w:val="00AD2899"/>
    <w:rsid w:val="00AD39EE"/>
    <w:rsid w:val="00AD64D7"/>
    <w:rsid w:val="00AE35E9"/>
    <w:rsid w:val="00AE3F6E"/>
    <w:rsid w:val="00AE46D8"/>
    <w:rsid w:val="00AE48E2"/>
    <w:rsid w:val="00AE6A7D"/>
    <w:rsid w:val="00AE7359"/>
    <w:rsid w:val="00AF68C8"/>
    <w:rsid w:val="00B01EB5"/>
    <w:rsid w:val="00B05FDF"/>
    <w:rsid w:val="00B14F06"/>
    <w:rsid w:val="00B15B81"/>
    <w:rsid w:val="00B1646A"/>
    <w:rsid w:val="00B16DA3"/>
    <w:rsid w:val="00B22F77"/>
    <w:rsid w:val="00B24277"/>
    <w:rsid w:val="00B24AC6"/>
    <w:rsid w:val="00B25398"/>
    <w:rsid w:val="00B255F7"/>
    <w:rsid w:val="00B3535E"/>
    <w:rsid w:val="00B37BEC"/>
    <w:rsid w:val="00B41FAA"/>
    <w:rsid w:val="00B41FC8"/>
    <w:rsid w:val="00B4208F"/>
    <w:rsid w:val="00B462A0"/>
    <w:rsid w:val="00B51393"/>
    <w:rsid w:val="00B640E3"/>
    <w:rsid w:val="00B66A6C"/>
    <w:rsid w:val="00B72C6C"/>
    <w:rsid w:val="00B73E00"/>
    <w:rsid w:val="00B75EC6"/>
    <w:rsid w:val="00B779E0"/>
    <w:rsid w:val="00B83EFE"/>
    <w:rsid w:val="00B9202C"/>
    <w:rsid w:val="00B94F02"/>
    <w:rsid w:val="00B9706F"/>
    <w:rsid w:val="00B973FD"/>
    <w:rsid w:val="00BA03EA"/>
    <w:rsid w:val="00BA619D"/>
    <w:rsid w:val="00BB1967"/>
    <w:rsid w:val="00BB1E87"/>
    <w:rsid w:val="00BB22DD"/>
    <w:rsid w:val="00BB582A"/>
    <w:rsid w:val="00BC1F0A"/>
    <w:rsid w:val="00BC2C8C"/>
    <w:rsid w:val="00BC500E"/>
    <w:rsid w:val="00BD6F43"/>
    <w:rsid w:val="00BD6F8A"/>
    <w:rsid w:val="00BD7FC4"/>
    <w:rsid w:val="00BE0B91"/>
    <w:rsid w:val="00BE1931"/>
    <w:rsid w:val="00BE37A4"/>
    <w:rsid w:val="00BF31F1"/>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403A"/>
    <w:rsid w:val="00C77D74"/>
    <w:rsid w:val="00C83364"/>
    <w:rsid w:val="00C840C1"/>
    <w:rsid w:val="00C87708"/>
    <w:rsid w:val="00C904D6"/>
    <w:rsid w:val="00C922CE"/>
    <w:rsid w:val="00C93593"/>
    <w:rsid w:val="00C943C2"/>
    <w:rsid w:val="00C952C6"/>
    <w:rsid w:val="00C97F44"/>
    <w:rsid w:val="00CA3ECC"/>
    <w:rsid w:val="00CB0E1F"/>
    <w:rsid w:val="00CB22B0"/>
    <w:rsid w:val="00CB3AFC"/>
    <w:rsid w:val="00CB7A09"/>
    <w:rsid w:val="00CC5227"/>
    <w:rsid w:val="00CC7F45"/>
    <w:rsid w:val="00CD4E06"/>
    <w:rsid w:val="00CD531C"/>
    <w:rsid w:val="00CD65E2"/>
    <w:rsid w:val="00CE13A6"/>
    <w:rsid w:val="00CE3B48"/>
    <w:rsid w:val="00CE3E4E"/>
    <w:rsid w:val="00CF2D3F"/>
    <w:rsid w:val="00CF37A7"/>
    <w:rsid w:val="00CF4126"/>
    <w:rsid w:val="00CF6CE1"/>
    <w:rsid w:val="00D018A6"/>
    <w:rsid w:val="00D02883"/>
    <w:rsid w:val="00D04DBD"/>
    <w:rsid w:val="00D05295"/>
    <w:rsid w:val="00D053A8"/>
    <w:rsid w:val="00D074C7"/>
    <w:rsid w:val="00D16E6D"/>
    <w:rsid w:val="00D209A4"/>
    <w:rsid w:val="00D279FC"/>
    <w:rsid w:val="00D27A3A"/>
    <w:rsid w:val="00D31860"/>
    <w:rsid w:val="00D3201C"/>
    <w:rsid w:val="00D366CF"/>
    <w:rsid w:val="00D41DCA"/>
    <w:rsid w:val="00D42D84"/>
    <w:rsid w:val="00D46B32"/>
    <w:rsid w:val="00D500A9"/>
    <w:rsid w:val="00D50360"/>
    <w:rsid w:val="00D55001"/>
    <w:rsid w:val="00D60E7F"/>
    <w:rsid w:val="00D65136"/>
    <w:rsid w:val="00D7022E"/>
    <w:rsid w:val="00D74577"/>
    <w:rsid w:val="00D7470B"/>
    <w:rsid w:val="00D778B4"/>
    <w:rsid w:val="00D806BB"/>
    <w:rsid w:val="00D84D26"/>
    <w:rsid w:val="00D854F5"/>
    <w:rsid w:val="00D85E48"/>
    <w:rsid w:val="00D907F9"/>
    <w:rsid w:val="00D91198"/>
    <w:rsid w:val="00DA1088"/>
    <w:rsid w:val="00DA39CA"/>
    <w:rsid w:val="00DA4426"/>
    <w:rsid w:val="00DA6BD5"/>
    <w:rsid w:val="00DB0CD9"/>
    <w:rsid w:val="00DB195A"/>
    <w:rsid w:val="00DB20AE"/>
    <w:rsid w:val="00DB5BEA"/>
    <w:rsid w:val="00DC07B7"/>
    <w:rsid w:val="00DC297B"/>
    <w:rsid w:val="00DC4686"/>
    <w:rsid w:val="00DC64AD"/>
    <w:rsid w:val="00DC744A"/>
    <w:rsid w:val="00DD0810"/>
    <w:rsid w:val="00DD2224"/>
    <w:rsid w:val="00DE5726"/>
    <w:rsid w:val="00DF0FC7"/>
    <w:rsid w:val="00DF3F87"/>
    <w:rsid w:val="00DF5BC8"/>
    <w:rsid w:val="00E02C24"/>
    <w:rsid w:val="00E04DFD"/>
    <w:rsid w:val="00E15F90"/>
    <w:rsid w:val="00E216EA"/>
    <w:rsid w:val="00E228DE"/>
    <w:rsid w:val="00E237C6"/>
    <w:rsid w:val="00E25CFF"/>
    <w:rsid w:val="00E26929"/>
    <w:rsid w:val="00E2720F"/>
    <w:rsid w:val="00E30BA3"/>
    <w:rsid w:val="00E316D5"/>
    <w:rsid w:val="00E32528"/>
    <w:rsid w:val="00E33CA3"/>
    <w:rsid w:val="00E361D3"/>
    <w:rsid w:val="00E42158"/>
    <w:rsid w:val="00E4532C"/>
    <w:rsid w:val="00E47456"/>
    <w:rsid w:val="00E561B8"/>
    <w:rsid w:val="00E56F89"/>
    <w:rsid w:val="00E57867"/>
    <w:rsid w:val="00E60A7C"/>
    <w:rsid w:val="00E61581"/>
    <w:rsid w:val="00E624D2"/>
    <w:rsid w:val="00E62C73"/>
    <w:rsid w:val="00E62DEC"/>
    <w:rsid w:val="00E659D6"/>
    <w:rsid w:val="00E70BFD"/>
    <w:rsid w:val="00E76B00"/>
    <w:rsid w:val="00E81DBC"/>
    <w:rsid w:val="00E85F45"/>
    <w:rsid w:val="00EA26AD"/>
    <w:rsid w:val="00EA3DB0"/>
    <w:rsid w:val="00EA630C"/>
    <w:rsid w:val="00EA6C67"/>
    <w:rsid w:val="00EB13AE"/>
    <w:rsid w:val="00EB4CE5"/>
    <w:rsid w:val="00EC29B0"/>
    <w:rsid w:val="00EC65B7"/>
    <w:rsid w:val="00EC7A45"/>
    <w:rsid w:val="00EC7E75"/>
    <w:rsid w:val="00ED0EBE"/>
    <w:rsid w:val="00ED392E"/>
    <w:rsid w:val="00ED4736"/>
    <w:rsid w:val="00ED62C6"/>
    <w:rsid w:val="00EE10AF"/>
    <w:rsid w:val="00EE2C26"/>
    <w:rsid w:val="00EE3AE0"/>
    <w:rsid w:val="00EE6F38"/>
    <w:rsid w:val="00EF0429"/>
    <w:rsid w:val="00EF5ED3"/>
    <w:rsid w:val="00F025EE"/>
    <w:rsid w:val="00F03D51"/>
    <w:rsid w:val="00F05A4C"/>
    <w:rsid w:val="00F07E4E"/>
    <w:rsid w:val="00F11B9C"/>
    <w:rsid w:val="00F14321"/>
    <w:rsid w:val="00F21612"/>
    <w:rsid w:val="00F24C5E"/>
    <w:rsid w:val="00F25247"/>
    <w:rsid w:val="00F25AB8"/>
    <w:rsid w:val="00F263CC"/>
    <w:rsid w:val="00F2691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6C29"/>
    <w:rsid w:val="00F87E9C"/>
    <w:rsid w:val="00F90858"/>
    <w:rsid w:val="00F91244"/>
    <w:rsid w:val="00F91A4D"/>
    <w:rsid w:val="00FA1DB0"/>
    <w:rsid w:val="00FA2837"/>
    <w:rsid w:val="00FB1400"/>
    <w:rsid w:val="00FB34CE"/>
    <w:rsid w:val="00FC0AAD"/>
    <w:rsid w:val="00FC3099"/>
    <w:rsid w:val="00FD1CBD"/>
    <w:rsid w:val="00FD41D9"/>
    <w:rsid w:val="00FD56EE"/>
    <w:rsid w:val="00FD7935"/>
    <w:rsid w:val="00FE07EB"/>
    <w:rsid w:val="00FE0AC3"/>
    <w:rsid w:val="00FE1B76"/>
    <w:rsid w:val="00FE1E32"/>
    <w:rsid w:val="00FE2F7E"/>
    <w:rsid w:val="00FE3258"/>
    <w:rsid w:val="00FE53E9"/>
    <w:rsid w:val="00FE590F"/>
    <w:rsid w:val="00FE5AC6"/>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A9A"/>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F25247"/>
    <w:pPr>
      <w:tabs>
        <w:tab w:val="right" w:leader="dot" w:pos="9017"/>
      </w:tabs>
      <w:spacing w:after="100"/>
      <w:ind w:left="220"/>
      <w:jc w:val="center"/>
    </w:pPr>
    <w:rPr>
      <w:rFonts w:asciiTheme="majorHAnsi" w:eastAsiaTheme="majorEastAsia" w:hAnsiTheme="majorHAnsi" w:cstheme="majorBidi"/>
      <w:noProof/>
      <w:color w:val="000000" w:themeColor="text1"/>
      <w:lang w:val="en-IN"/>
    </w:r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5E039C"/>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5E039C"/>
    <w:rPr>
      <w:rFonts w:ascii="Myriad Pro" w:eastAsia="Times New Roman" w:hAnsi="Myriad Pro" w:cs="Calibri"/>
      <w:b/>
      <w:color w:val="0070C0"/>
      <w:kern w:val="1"/>
      <w:sz w:val="20"/>
      <w:szCs w:val="60"/>
      <w:lang w:eastAsia="ar-SA"/>
    </w:rPr>
  </w:style>
  <w:style w:type="table" w:customStyle="1" w:styleId="PlainTable11">
    <w:name w:val="Plain Table 11"/>
    <w:basedOn w:val="TableNormal"/>
    <w:next w:val="PlainTable1"/>
    <w:uiPriority w:val="41"/>
    <w:rsid w:val="00C943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30202955">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73658678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00076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4330</Words>
  <Characters>24686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Logistics Sector Skill Council</cp:lastModifiedBy>
  <cp:revision>22</cp:revision>
  <cp:lastPrinted>2019-12-24T11:02:00Z</cp:lastPrinted>
  <dcterms:created xsi:type="dcterms:W3CDTF">2022-11-25T06:52:00Z</dcterms:created>
  <dcterms:modified xsi:type="dcterms:W3CDTF">2022-12-05T09:00:00Z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3ca8b533013ea29ccb4339bdbceb173893d7a84c0a3a60fa1be199c52ff7b6e2</vt:lpwstr>
  </property>
</Properties>
</file>